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D" w:rsidRPr="00C66BF6" w:rsidRDefault="0049041D" w:rsidP="004904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Приложение 6</w:t>
      </w:r>
    </w:p>
    <w:p w:rsidR="0049041D" w:rsidRPr="00C66BF6" w:rsidRDefault="0049041D" w:rsidP="0049041D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к Территориальной программе</w:t>
      </w:r>
    </w:p>
    <w:p w:rsidR="0049041D" w:rsidRPr="00C66BF6" w:rsidRDefault="0049041D" w:rsidP="0049041D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государственных гарантии бесплатного</w:t>
      </w:r>
    </w:p>
    <w:p w:rsidR="0049041D" w:rsidRPr="00C66BF6" w:rsidRDefault="0049041D" w:rsidP="0049041D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оказания гражданам медицинской</w:t>
      </w:r>
    </w:p>
    <w:p w:rsidR="0049041D" w:rsidRPr="00C66BF6" w:rsidRDefault="0049041D" w:rsidP="0049041D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помощи на территории Ставропольского края</w:t>
      </w:r>
    </w:p>
    <w:p w:rsidR="0049041D" w:rsidRPr="00C66BF6" w:rsidRDefault="0049041D" w:rsidP="0049041D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на 2017 год и плановый период</w:t>
      </w:r>
    </w:p>
    <w:p w:rsidR="0049041D" w:rsidRPr="00C66BF6" w:rsidRDefault="0049041D" w:rsidP="0049041D">
      <w:pPr>
        <w:pStyle w:val="ConsPlusNormal"/>
        <w:jc w:val="right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2018 и 2019 годов</w:t>
      </w:r>
    </w:p>
    <w:p w:rsidR="0049041D" w:rsidRPr="00C66BF6" w:rsidRDefault="0049041D" w:rsidP="0049041D">
      <w:pPr>
        <w:pStyle w:val="ConsPlusNormal"/>
        <w:jc w:val="both"/>
        <w:rPr>
          <w:rFonts w:ascii="Times New Roman" w:hAnsi="Times New Roman" w:cs="Times New Roman"/>
        </w:rPr>
      </w:pPr>
    </w:p>
    <w:p w:rsidR="0049041D" w:rsidRPr="00C66BF6" w:rsidRDefault="0049041D" w:rsidP="0049041D">
      <w:pPr>
        <w:pStyle w:val="ConsPlusNormal"/>
        <w:jc w:val="center"/>
        <w:rPr>
          <w:rFonts w:ascii="Times New Roman" w:hAnsi="Times New Roman" w:cs="Times New Roman"/>
        </w:rPr>
      </w:pPr>
      <w:bookmarkStart w:id="0" w:name="P3332"/>
      <w:bookmarkEnd w:id="0"/>
      <w:r w:rsidRPr="00C66BF6">
        <w:rPr>
          <w:rFonts w:ascii="Times New Roman" w:hAnsi="Times New Roman" w:cs="Times New Roman"/>
        </w:rPr>
        <w:t>ЦЕЛЕВЫЕ ЗНАЧЕНИЯ</w:t>
      </w:r>
    </w:p>
    <w:p w:rsidR="0049041D" w:rsidRPr="00C66BF6" w:rsidRDefault="0049041D" w:rsidP="0049041D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КРИТЕРИЕВ ДОСТУПНОСТИ И КАЧЕСТВА МЕДИЦИНСКОЙ ПОМОЩИ,</w:t>
      </w:r>
    </w:p>
    <w:p w:rsidR="0049041D" w:rsidRPr="00C66BF6" w:rsidRDefault="0049041D" w:rsidP="0049041D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ОКАЗЫВАЕМОЙ В РАМКАХ ТЕРРИТОРИАЛЬНОЙ ПРОГРАММЫ</w:t>
      </w:r>
    </w:p>
    <w:p w:rsidR="0049041D" w:rsidRPr="00C66BF6" w:rsidRDefault="0049041D" w:rsidP="0049041D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:rsidR="0049041D" w:rsidRPr="00C66BF6" w:rsidRDefault="0049041D" w:rsidP="0049041D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МЕДИЦИНСКОЙ ПОМОЩИ НА ТЕРРИТОРИИ СТАВРОПОЛЬСКОГО КРАЯ</w:t>
      </w:r>
    </w:p>
    <w:p w:rsidR="0049041D" w:rsidRPr="00C66BF6" w:rsidRDefault="0049041D" w:rsidP="0049041D">
      <w:pPr>
        <w:pStyle w:val="ConsPlusNormal"/>
        <w:jc w:val="center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 xml:space="preserve">НА 2017 ГОД И ПЛАНОВЫЙ ПЕРИОД 2018 И 2019 ГОДОВ </w:t>
      </w:r>
      <w:hyperlink w:anchor="P3340" w:history="1">
        <w:r w:rsidRPr="00C66BF6">
          <w:rPr>
            <w:rFonts w:ascii="Times New Roman" w:hAnsi="Times New Roman" w:cs="Times New Roman"/>
          </w:rPr>
          <w:t>&lt;*&gt;</w:t>
        </w:r>
      </w:hyperlink>
    </w:p>
    <w:p w:rsidR="0049041D" w:rsidRPr="00C66BF6" w:rsidRDefault="0049041D" w:rsidP="0049041D">
      <w:pPr>
        <w:pStyle w:val="ConsPlusNormal"/>
        <w:jc w:val="both"/>
        <w:rPr>
          <w:rFonts w:ascii="Times New Roman" w:hAnsi="Times New Roman" w:cs="Times New Roman"/>
        </w:rPr>
      </w:pPr>
    </w:p>
    <w:p w:rsidR="0049041D" w:rsidRPr="00C66BF6" w:rsidRDefault="0049041D" w:rsidP="004904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BF6">
        <w:rPr>
          <w:rFonts w:ascii="Times New Roman" w:hAnsi="Times New Roman" w:cs="Times New Roman"/>
        </w:rPr>
        <w:t>--------------------------------</w:t>
      </w:r>
    </w:p>
    <w:p w:rsidR="0049041D" w:rsidRPr="00C66BF6" w:rsidRDefault="0049041D" w:rsidP="004904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340"/>
      <w:bookmarkEnd w:id="1"/>
      <w:r w:rsidRPr="00C66BF6">
        <w:rPr>
          <w:rFonts w:ascii="Times New Roman" w:hAnsi="Times New Roman" w:cs="Times New Roman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49041D" w:rsidRPr="00C66BF6" w:rsidRDefault="0049041D" w:rsidP="004904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2971"/>
        <w:gridCol w:w="2211"/>
        <w:gridCol w:w="998"/>
        <w:gridCol w:w="979"/>
        <w:gridCol w:w="1003"/>
      </w:tblGrid>
      <w:tr w:rsidR="0049041D" w:rsidRPr="00C66BF6" w:rsidTr="00D569BC">
        <w:tc>
          <w:tcPr>
            <w:tcW w:w="7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66BF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Наименование критерия доступности и качества медицинской помощи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Целевое значение критерия доступности и качества медицинской помощи по годам</w:t>
            </w:r>
          </w:p>
        </w:tc>
      </w:tr>
      <w:tr w:rsidR="0049041D" w:rsidRPr="00C66BF6" w:rsidTr="00D569BC"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41D" w:rsidRPr="00C66BF6" w:rsidRDefault="0049041D" w:rsidP="00D5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41D" w:rsidRPr="00C66BF6" w:rsidRDefault="0049041D" w:rsidP="00D5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041D" w:rsidRPr="00C66BF6" w:rsidRDefault="0049041D" w:rsidP="00D56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2019</w:t>
            </w:r>
          </w:p>
        </w:tc>
      </w:tr>
      <w:tr w:rsidR="0049041D" w:rsidRPr="00C66BF6" w:rsidTr="00D569BC"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6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I. 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врачами,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31,70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городского населения врачами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38,50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38,60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38,70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сельского населения врачами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11,20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18,20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11,90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75,60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75,70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75,80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городского населения средним медицинским персоналом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городского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94,30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сельского населения средним медицинским персоналом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сельского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35,50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35,50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34,90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34,60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7,34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2,21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всех детей, включая проживающих в городской и сельской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проживающих в городской местности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всех детей, проживающих в городской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проживающих в сельской местности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всех детей, проживающих в сельской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95,00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на 2017 год и плановый период 2018 и 2019 годов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0,54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помощь, на 1 тыс. человек сельского населения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число лиц, которым оказана скорая медицинская помощь, на 1 тыс. человек сельского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256,20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256,40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256,60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11,50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II. Критерии качества медицинской помощи, оказываемой в рамках Территориальной программы государственных гарантии бесплатного оказания гражданам медицинской помощи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Удовлетворенность населения медицинской помощью,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числа опрошенных, включая городское и сельское население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72,10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72,20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72,30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Удовлетворенность городского населения медицинской помощью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 от числа опрошенного городского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70,80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71,20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71,30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Удовлетворенность сельского населения медицинской </w:t>
            </w:r>
            <w:r w:rsidRPr="00C66BF6">
              <w:rPr>
                <w:rFonts w:ascii="Times New Roman" w:hAnsi="Times New Roman" w:cs="Times New Roman"/>
              </w:rPr>
              <w:lastRenderedPageBreak/>
              <w:t>помощью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 xml:space="preserve">процентов от числа опрошенного </w:t>
            </w:r>
            <w:r w:rsidRPr="00C66BF6">
              <w:rPr>
                <w:rFonts w:ascii="Times New Roman" w:hAnsi="Times New Roman" w:cs="Times New Roman"/>
              </w:rPr>
              <w:lastRenderedPageBreak/>
              <w:t>сельского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72,30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73,20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73,30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378,00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376,00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375,00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40,90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40,50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100 тыс. человек, родившихся живыми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11,00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Младенческая смертность, всего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 тыс. человек, родившихся живыми, включая родившихся живыми в городской и сельской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7,10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Младенческая смертность в городской местности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 тыс. человек, родившихся живыми в городской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7,10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Младенческая смертность в сельской местности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 тыс. человек, родившихся живыми в сельской местности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7,20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7,70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Смертность детей в возрасте 0 - 4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220,10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219,00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8,10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Смертность детей в возрасте 0 - 17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на 100 тыс. человек населения соответствующего возраста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81,00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10,60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Доля пациентов со </w:t>
            </w:r>
            <w:r w:rsidRPr="00C66BF6">
              <w:rPr>
                <w:rFonts w:ascii="Times New Roman" w:hAnsi="Times New Roman" w:cs="Times New Roman"/>
              </w:rPr>
              <w:lastRenderedPageBreak/>
              <w:t>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52,50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0,30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53,00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35,00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15,20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r w:rsidRPr="00C66BF6">
              <w:rPr>
                <w:rFonts w:ascii="Times New Roman" w:hAnsi="Times New Roman" w:cs="Times New Roman"/>
              </w:rPr>
              <w:lastRenderedPageBreak/>
              <w:t>проведен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10,50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22,00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2,20</w:t>
            </w:r>
          </w:p>
        </w:tc>
      </w:tr>
      <w:tr w:rsidR="0049041D" w:rsidRPr="00C66BF6" w:rsidTr="00D569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  <w:r w:rsidRPr="00C66BF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9041D" w:rsidRPr="00C66BF6" w:rsidRDefault="0049041D" w:rsidP="00D569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6C89" w:rsidRDefault="007A6C89"/>
    <w:sectPr w:rsidR="007A6C89" w:rsidSect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9041D"/>
    <w:rsid w:val="0049041D"/>
    <w:rsid w:val="007A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7365</Characters>
  <Application>Microsoft Office Word</Application>
  <DocSecurity>0</DocSecurity>
  <Lines>61</Lines>
  <Paragraphs>17</Paragraphs>
  <ScaleCrop>false</ScaleCrop>
  <Company>МАУЗ ГСП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2017-02-08T06:21:00Z</dcterms:created>
  <dcterms:modified xsi:type="dcterms:W3CDTF">2017-02-08T06:21:00Z</dcterms:modified>
</cp:coreProperties>
</file>