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B6" w:rsidRPr="00D4051C" w:rsidRDefault="007966B6" w:rsidP="00D4051C">
      <w:pPr>
        <w:pStyle w:val="Style1"/>
        <w:adjustRightInd/>
        <w:ind w:left="284"/>
        <w:jc w:val="center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pacing w:val="-4"/>
        </w:rPr>
        <w:t xml:space="preserve">                                                                             </w:t>
      </w: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« Утверждаю»</w:t>
      </w:r>
    </w:p>
    <w:p w:rsidR="007966B6" w:rsidRPr="00D4051C" w:rsidRDefault="007966B6" w:rsidP="00D4051C">
      <w:pPr>
        <w:pStyle w:val="Style1"/>
        <w:adjustRightInd/>
        <w:ind w:left="284"/>
        <w:jc w:val="center"/>
        <w:outlineLvl w:val="0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Главный врач ГАУЗ СК</w:t>
      </w:r>
    </w:p>
    <w:p w:rsidR="007966B6" w:rsidRPr="00D4051C" w:rsidRDefault="007966B6" w:rsidP="00D4051C">
      <w:pPr>
        <w:pStyle w:val="Style1"/>
        <w:adjustRightInd/>
        <w:ind w:left="284"/>
        <w:jc w:val="center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</w:t>
      </w:r>
      <w:r w:rsidR="00D254D4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   «Георгиевская стоматологическая</w:t>
      </w:r>
    </w:p>
    <w:p w:rsidR="007966B6" w:rsidRPr="00D4051C" w:rsidRDefault="007966B6" w:rsidP="00D4051C">
      <w:pPr>
        <w:pStyle w:val="Style1"/>
        <w:adjustRightInd/>
        <w:ind w:left="284"/>
        <w:jc w:val="center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                              поликлиника»</w:t>
      </w:r>
    </w:p>
    <w:p w:rsidR="007966B6" w:rsidRPr="00D4051C" w:rsidRDefault="007966B6" w:rsidP="00D4051C">
      <w:pPr>
        <w:pStyle w:val="Style1"/>
        <w:adjustRightInd/>
        <w:ind w:left="284" w:right="576"/>
        <w:jc w:val="center"/>
        <w:outlineLvl w:val="0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_____________ Н.А. </w:t>
      </w:r>
      <w:proofErr w:type="spellStart"/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Худик</w:t>
      </w:r>
      <w:proofErr w:type="spellEnd"/>
    </w:p>
    <w:p w:rsidR="007966B6" w:rsidRPr="00D4051C" w:rsidRDefault="007966B6" w:rsidP="00D4051C">
      <w:pPr>
        <w:pStyle w:val="Style1"/>
        <w:adjustRightInd/>
        <w:ind w:left="284" w:right="576"/>
        <w:jc w:val="center"/>
        <w:outlineLvl w:val="0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                              </w:t>
      </w:r>
      <w:r w:rsidR="00D254D4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997494"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AF5446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«</w:t>
      </w: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softHyphen/>
      </w:r>
      <w:r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softHyphen/>
      </w:r>
      <w:r w:rsidR="00AF5446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softHyphen/>
      </w:r>
      <w:r w:rsidR="00AF5446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softHyphen/>
        <w:t xml:space="preserve"> 14 </w:t>
      </w:r>
      <w:r w:rsidR="00997494"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»  </w:t>
      </w:r>
      <w:r w:rsidR="00AF5446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 декабря   </w:t>
      </w:r>
      <w:r w:rsidR="00997494" w:rsidRPr="00D4051C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2016г.</w:t>
      </w:r>
    </w:p>
    <w:p w:rsidR="007966B6" w:rsidRDefault="007966B6" w:rsidP="008911F4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</w:p>
    <w:p w:rsidR="00997494" w:rsidRPr="007F33BF" w:rsidRDefault="008911F4" w:rsidP="007F33BF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33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7F33B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997494" w:rsidRPr="007F33BF" w:rsidRDefault="007F33BF" w:rsidP="00FB0AA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 xml:space="preserve">        </w:t>
      </w:r>
      <w:r w:rsidR="00997494" w:rsidRPr="007F33BF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>ГАУЗ СК</w:t>
      </w:r>
      <w:r w:rsidR="00FB0AA6" w:rsidRPr="007F33BF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97494" w:rsidRPr="007F33BF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>«Георгиевская стоматологическая</w:t>
      </w:r>
      <w:r w:rsidR="00FB0AA6" w:rsidRPr="007F33BF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97494" w:rsidRPr="007F33BF"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  <w:t>поликлиника»</w:t>
      </w:r>
    </w:p>
    <w:p w:rsidR="00FB0AA6" w:rsidRPr="00997494" w:rsidRDefault="00FB0AA6" w:rsidP="00FB0AA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</w:p>
    <w:p w:rsidR="008911F4" w:rsidRDefault="007F33BF" w:rsidP="007F33BF">
      <w:pPr>
        <w:pStyle w:val="1"/>
        <w:suppressAutoHyphens/>
        <w:spacing w:before="108" w:after="10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AA6" w:rsidRPr="00FB0AA6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создан на основании </w:t>
      </w:r>
      <w:hyperlink r:id="rId4" w:history="1">
        <w:r w:rsidRPr="007F33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B0AA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F33BF">
        <w:rPr>
          <w:rFonts w:ascii="Times New Roman" w:hAnsi="Times New Roman" w:cs="Times New Roman"/>
          <w:bCs/>
          <w:color w:val="26282F"/>
          <w:sz w:val="28"/>
          <w:szCs w:val="28"/>
        </w:rPr>
        <w:t>Министерства здравоохранения РФ от 29 июня 2016 г. N 425н</w:t>
      </w:r>
      <w:r w:rsidR="009D66C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утверждении Порядка ознакомления пациента либо</w:t>
      </w:r>
      <w:r w:rsidR="0034409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его законного представителя с медицинской документацией, отражающей состояние здоровья пациента».</w:t>
      </w:r>
    </w:p>
    <w:p w:rsidR="007F33BF" w:rsidRPr="007F33BF" w:rsidRDefault="007F33BF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</w:t>
      </w:r>
      <w:r w:rsidR="0094658A">
        <w:rPr>
          <w:rFonts w:ascii="Times New Roman" w:hAnsi="Times New Roman" w:cs="Times New Roman"/>
          <w:sz w:val="28"/>
          <w:szCs w:val="28"/>
        </w:rPr>
        <w:t>ГАУЗ СК Георгиевская стоматологическая поликлиника</w:t>
      </w:r>
      <w:r w:rsidRPr="00FB0AA6">
        <w:rPr>
          <w:rFonts w:ascii="Times New Roman" w:hAnsi="Times New Roman" w:cs="Times New Roman"/>
          <w:sz w:val="28"/>
          <w:szCs w:val="28"/>
        </w:rPr>
        <w:t xml:space="preserve">, осуществляющей медицинскую деятельность на основании соответствующей лицензии (далее соответственно </w:t>
      </w:r>
      <w:r w:rsidR="00580230">
        <w:rPr>
          <w:rFonts w:ascii="Times New Roman" w:hAnsi="Times New Roman" w:cs="Times New Roman"/>
          <w:sz w:val="28"/>
          <w:szCs w:val="28"/>
        </w:rPr>
        <w:t>–</w:t>
      </w:r>
      <w:r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="00580230">
        <w:rPr>
          <w:rFonts w:ascii="Times New Roman" w:hAnsi="Times New Roman" w:cs="Times New Roman"/>
          <w:sz w:val="28"/>
          <w:szCs w:val="28"/>
        </w:rPr>
        <w:t>стоматологическая поликлиника</w:t>
      </w:r>
      <w:r w:rsidRPr="00FB0AA6">
        <w:rPr>
          <w:rFonts w:ascii="Times New Roman" w:hAnsi="Times New Roman" w:cs="Times New Roman"/>
          <w:sz w:val="28"/>
          <w:szCs w:val="28"/>
        </w:rPr>
        <w:t>).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2. Основаниями для ознакомления пациента либо его законного представителя с медицинской документацией является поступление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3. Письменный запрос содержит следующие сведения: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б) фамилия, имя и отчество (при наличии) законного представителя пациента;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в) место жительства (пребывания) пациента;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г) реквизиты документа, удостоверяющего личность пациента;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A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0AA6">
        <w:rPr>
          <w:rFonts w:ascii="Times New Roman" w:hAnsi="Times New Roman" w:cs="Times New Roman"/>
          <w:sz w:val="28"/>
          <w:szCs w:val="28"/>
        </w:rPr>
        <w:t>) реквизиты документа, удостоверяющего личность законного представителя пациента (при наличии);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е) реквизиты документа, подтверждающего полномочия законного представителя пациента (при наличии);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A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AA6">
        <w:rPr>
          <w:rFonts w:ascii="Times New Roman" w:hAnsi="Times New Roman" w:cs="Times New Roman"/>
          <w:sz w:val="28"/>
          <w:szCs w:val="28"/>
        </w:rPr>
        <w:t>) почтовый адрес для направления письменного ответа;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и) номер контактного телефона (при наличии).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lastRenderedPageBreak/>
        <w:t xml:space="preserve">4. Рассмотрение письменных запросов осуществляется руководителем медицинской организации или уполномоченным заместителем руководителя </w:t>
      </w:r>
      <w:r w:rsidR="00580230">
        <w:rPr>
          <w:rFonts w:ascii="Times New Roman" w:hAnsi="Times New Roman" w:cs="Times New Roman"/>
          <w:sz w:val="28"/>
          <w:szCs w:val="28"/>
        </w:rPr>
        <w:t>стоматологической поликлиники</w:t>
      </w:r>
      <w:r w:rsidRPr="00FB0AA6">
        <w:rPr>
          <w:rFonts w:ascii="Times New Roman" w:hAnsi="Times New Roman" w:cs="Times New Roman"/>
          <w:sz w:val="28"/>
          <w:szCs w:val="28"/>
        </w:rPr>
        <w:t>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5. Ознакомление пациента либо его законного представителя с медицинской документацией осуществляется в помещении </w:t>
      </w:r>
      <w:r w:rsidR="00C2350B">
        <w:rPr>
          <w:rFonts w:ascii="Times New Roman" w:hAnsi="Times New Roman" w:cs="Times New Roman"/>
          <w:sz w:val="28"/>
          <w:szCs w:val="28"/>
        </w:rPr>
        <w:t>стоматологической поликлиники</w:t>
      </w:r>
      <w:r w:rsidRPr="00FB0AA6">
        <w:rPr>
          <w:rFonts w:ascii="Times New Roman" w:hAnsi="Times New Roman" w:cs="Times New Roman"/>
          <w:sz w:val="28"/>
          <w:szCs w:val="28"/>
        </w:rPr>
        <w:t>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7. График работы помещения для ознакомления с медицинской документацией устанавливается руководителем </w:t>
      </w:r>
      <w:r w:rsidR="00C2350B">
        <w:rPr>
          <w:rFonts w:ascii="Times New Roman" w:hAnsi="Times New Roman" w:cs="Times New Roman"/>
          <w:sz w:val="28"/>
          <w:szCs w:val="28"/>
        </w:rPr>
        <w:t>стоматологической поликлиники</w:t>
      </w:r>
      <w:r w:rsidR="00C2350B" w:rsidRPr="00FB0AA6">
        <w:rPr>
          <w:rFonts w:ascii="Times New Roman" w:hAnsi="Times New Roman" w:cs="Times New Roman"/>
          <w:sz w:val="28"/>
          <w:szCs w:val="28"/>
        </w:rPr>
        <w:t xml:space="preserve"> </w:t>
      </w:r>
      <w:r w:rsidRPr="00FB0AA6">
        <w:rPr>
          <w:rFonts w:ascii="Times New Roman" w:hAnsi="Times New Roman" w:cs="Times New Roman"/>
          <w:sz w:val="28"/>
          <w:szCs w:val="28"/>
        </w:rPr>
        <w:t xml:space="preserve">с учетом графика работы </w:t>
      </w:r>
      <w:r w:rsidR="00C2350B">
        <w:rPr>
          <w:rFonts w:ascii="Times New Roman" w:hAnsi="Times New Roman" w:cs="Times New Roman"/>
          <w:sz w:val="28"/>
          <w:szCs w:val="28"/>
        </w:rPr>
        <w:t>стоматологической поликлиники</w:t>
      </w:r>
      <w:r w:rsidRPr="00FB0AA6">
        <w:rPr>
          <w:rFonts w:ascii="Times New Roman" w:hAnsi="Times New Roman" w:cs="Times New Roman"/>
          <w:sz w:val="28"/>
          <w:szCs w:val="28"/>
        </w:rPr>
        <w:t xml:space="preserve"> и медицинских работников.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8. В помещении для ознакомления с медицинской документацией ведутся следующие учетные документы: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9. В журнал предварительной записи вносятся следующие сведения: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б) число, месяц, год рождения пациента;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в) место жительства (пребывания) пациента;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г) дата регистрации письменного запроса пациента либо его законного представителя;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A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0AA6">
        <w:rPr>
          <w:rFonts w:ascii="Times New Roman" w:hAnsi="Times New Roman" w:cs="Times New Roman"/>
          <w:sz w:val="28"/>
          <w:szCs w:val="28"/>
        </w:rPr>
        <w:t xml:space="preserve">) период оказания пациенту медицинской помощи в </w:t>
      </w:r>
      <w:r w:rsidR="00D214C1">
        <w:rPr>
          <w:rFonts w:ascii="Times New Roman" w:hAnsi="Times New Roman" w:cs="Times New Roman"/>
          <w:sz w:val="28"/>
          <w:szCs w:val="28"/>
        </w:rPr>
        <w:t>стоматологической поликлинике</w:t>
      </w:r>
      <w:r w:rsidRPr="00FB0AA6">
        <w:rPr>
          <w:rFonts w:ascii="Times New Roman" w:hAnsi="Times New Roman" w:cs="Times New Roman"/>
          <w:sz w:val="28"/>
          <w:szCs w:val="28"/>
        </w:rPr>
        <w:t>, за который пациент либо его законный представитель желает ознакомиться с медицинской документацией;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10. В журнал учета работы помещения вносятся следующие сведения: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б) время выдачи медицинской документации на руки пациенту либо его законному представителю и ее возврата;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в) фамилия, имя, отчество (при наличии) пациента либо его законного </w:t>
      </w:r>
      <w:r w:rsidRPr="00FB0AA6">
        <w:rPr>
          <w:rFonts w:ascii="Times New Roman" w:hAnsi="Times New Roman" w:cs="Times New Roman"/>
          <w:sz w:val="28"/>
          <w:szCs w:val="28"/>
        </w:rPr>
        <w:lastRenderedPageBreak/>
        <w:t>представителя, получившего на руки медицинскую документацию;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A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0AA6">
        <w:rPr>
          <w:rFonts w:ascii="Times New Roman" w:hAnsi="Times New Roman" w:cs="Times New Roman"/>
          <w:sz w:val="28"/>
          <w:szCs w:val="28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>ж) вид выданной на руки пациенту либо его законному представителю медицинской документации;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A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AA6">
        <w:rPr>
          <w:rFonts w:ascii="Times New Roman" w:hAnsi="Times New Roman" w:cs="Times New Roman"/>
          <w:sz w:val="28"/>
          <w:szCs w:val="28"/>
        </w:rPr>
        <w:t>) личная подпись пациента либо его законного представителя об ознакомлении с медицинской документацией.</w:t>
      </w:r>
    </w:p>
    <w:p w:rsidR="008911F4" w:rsidRPr="00FB0AA6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r:id="rId5" w:history="1">
        <w:r w:rsidRPr="00D418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"е" пункта 9</w:t>
        </w:r>
      </w:hyperlink>
      <w:r w:rsidRPr="00FB0AA6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8911F4" w:rsidRDefault="008911F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A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</w:t>
      </w:r>
      <w:hyperlink r:id="rId6" w:history="1">
        <w:r w:rsidRPr="00D418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FB0AA6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 Российской Федерации.</w:t>
      </w:r>
    </w:p>
    <w:p w:rsidR="00D254D4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54D4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54D4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54D4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50F" w:rsidRPr="00F73CD6" w:rsidRDefault="009F7072" w:rsidP="006E350F">
      <w:pPr>
        <w:pStyle w:val="Style2"/>
        <w:ind w:left="284" w:firstLine="0"/>
        <w:outlineLvl w:val="0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«</w:t>
      </w:r>
      <w:r w:rsidR="006E350F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Порядок</w:t>
      </w:r>
      <w:r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6E350F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350F" w:rsidRPr="00F73CD6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подготовила</w:t>
      </w:r>
    </w:p>
    <w:p w:rsidR="006E350F" w:rsidRPr="00F73CD6" w:rsidRDefault="006E350F" w:rsidP="006E350F">
      <w:pPr>
        <w:pStyle w:val="Style2"/>
        <w:spacing w:line="271" w:lineRule="auto"/>
        <w:ind w:left="284" w:firstLine="0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F73CD6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заместитель главного врача</w:t>
      </w:r>
    </w:p>
    <w:p w:rsidR="006E350F" w:rsidRPr="00F73CD6" w:rsidRDefault="006E350F" w:rsidP="006E350F">
      <w:pPr>
        <w:pStyle w:val="Style2"/>
        <w:tabs>
          <w:tab w:val="left" w:pos="6111"/>
        </w:tabs>
        <w:spacing w:line="268" w:lineRule="auto"/>
        <w:ind w:left="284" w:firstLine="0"/>
        <w:rPr>
          <w:rStyle w:val="CharacterStyle1"/>
          <w:rFonts w:ascii="Times New Roman" w:hAnsi="Times New Roman" w:cs="Times New Roman"/>
          <w:spacing w:val="-4"/>
          <w:sz w:val="28"/>
          <w:szCs w:val="28"/>
        </w:rPr>
      </w:pPr>
      <w:r w:rsidRPr="00F73CD6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>по медицинской части</w:t>
      </w:r>
      <w:r w:rsidRPr="00F73CD6">
        <w:rPr>
          <w:rStyle w:val="CharacterStyle1"/>
          <w:rFonts w:ascii="Times New Roman" w:hAnsi="Times New Roman" w:cs="Times New Roman"/>
          <w:spacing w:val="-4"/>
          <w:sz w:val="28"/>
          <w:szCs w:val="28"/>
        </w:rPr>
        <w:tab/>
        <w:t>Г.Е. Леонтьева</w:t>
      </w:r>
    </w:p>
    <w:p w:rsidR="00D254D4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D4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54D4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54D4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54D4" w:rsidRPr="00FB0AA6" w:rsidRDefault="00D254D4" w:rsidP="008911F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0F02" w:rsidRDefault="00750F02"/>
    <w:p w:rsidR="00AF5446" w:rsidRDefault="00AF5446"/>
    <w:p w:rsidR="00AF5446" w:rsidRDefault="00AF5446"/>
    <w:p w:rsidR="00AF5446" w:rsidRDefault="00AF5446"/>
    <w:p w:rsidR="00AF5446" w:rsidRDefault="00AF5446"/>
    <w:p w:rsidR="00AF5446" w:rsidRDefault="00AF5446"/>
    <w:p w:rsidR="00AF5446" w:rsidRDefault="00AF5446"/>
    <w:p w:rsidR="00AF5446" w:rsidRDefault="00AF5446"/>
    <w:p w:rsidR="00AF5446" w:rsidRPr="00FD35C9" w:rsidRDefault="00AF5446" w:rsidP="00AF544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D35C9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AF5446" w:rsidRDefault="00AF5446" w:rsidP="00AF544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B93D6B">
        <w:rPr>
          <w:rFonts w:ascii="Times New Roman" w:hAnsi="Times New Roman" w:cs="Times New Roman"/>
          <w:b/>
          <w:sz w:val="40"/>
          <w:szCs w:val="40"/>
        </w:rPr>
        <w:t xml:space="preserve">работы помещения </w:t>
      </w:r>
    </w:p>
    <w:p w:rsidR="00AF5446" w:rsidRPr="00B93D6B" w:rsidRDefault="00AF5446" w:rsidP="00AF5446">
      <w:pPr>
        <w:rPr>
          <w:rFonts w:ascii="Times New Roman" w:hAnsi="Times New Roman" w:cs="Times New Roman"/>
          <w:b/>
          <w:sz w:val="40"/>
          <w:szCs w:val="40"/>
        </w:rPr>
      </w:pPr>
      <w:r w:rsidRPr="00B93D6B">
        <w:rPr>
          <w:rFonts w:ascii="Times New Roman" w:hAnsi="Times New Roman" w:cs="Times New Roman"/>
          <w:b/>
          <w:sz w:val="40"/>
          <w:szCs w:val="40"/>
        </w:rPr>
        <w:t xml:space="preserve"> для ознакомления с медицинской документацией</w:t>
      </w:r>
    </w:p>
    <w:p w:rsidR="00AF5446" w:rsidRPr="006676C7" w:rsidRDefault="00AF5446" w:rsidP="00AF5446">
      <w:pPr>
        <w:pStyle w:val="Style1"/>
        <w:adjustRightInd/>
        <w:spacing w:line="285" w:lineRule="auto"/>
        <w:outlineLvl w:val="0"/>
        <w:rPr>
          <w:rStyle w:val="CharacterStyle1"/>
          <w:rFonts w:ascii="Times New Roman" w:hAnsi="Times New Roman" w:cs="Times New Roman"/>
          <w:b/>
          <w:spacing w:val="-4"/>
          <w:sz w:val="36"/>
          <w:szCs w:val="36"/>
        </w:rPr>
      </w:pPr>
      <w:r w:rsidRPr="006676C7">
        <w:rPr>
          <w:rStyle w:val="CharacterStyle1"/>
          <w:rFonts w:ascii="Times New Roman" w:hAnsi="Times New Roman" w:cs="Times New Roman"/>
          <w:b/>
          <w:spacing w:val="-4"/>
          <w:sz w:val="36"/>
          <w:szCs w:val="36"/>
        </w:rPr>
        <w:t>ГАУЗ СК Георгиевская стоматологическая поликлиника</w:t>
      </w:r>
    </w:p>
    <w:p w:rsidR="00AF5446" w:rsidRPr="006676C7" w:rsidRDefault="00AF5446" w:rsidP="00AF544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36"/>
          <w:szCs w:val="36"/>
        </w:rPr>
      </w:pPr>
      <w:r>
        <w:rPr>
          <w:rStyle w:val="CharacterStyle1"/>
          <w:rFonts w:ascii="Times New Roman" w:hAnsi="Times New Roman" w:cs="Times New Roman"/>
          <w:b/>
          <w:spacing w:val="-4"/>
          <w:sz w:val="36"/>
          <w:szCs w:val="36"/>
        </w:rPr>
        <w:t xml:space="preserve">              </w:t>
      </w:r>
      <w:r w:rsidRPr="006676C7">
        <w:rPr>
          <w:rStyle w:val="CharacterStyle1"/>
          <w:rFonts w:ascii="Times New Roman" w:hAnsi="Times New Roman" w:cs="Times New Roman"/>
          <w:b/>
          <w:spacing w:val="-4"/>
          <w:sz w:val="36"/>
          <w:szCs w:val="36"/>
        </w:rPr>
        <w:t xml:space="preserve">            КАБИНЕТ № 28</w:t>
      </w:r>
    </w:p>
    <w:p w:rsidR="00AF5446" w:rsidRPr="006676C7" w:rsidRDefault="00AF5446" w:rsidP="00AF544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36"/>
          <w:szCs w:val="36"/>
        </w:rPr>
      </w:pPr>
    </w:p>
    <w:p w:rsidR="00AF5446" w:rsidRPr="00FD35C9" w:rsidRDefault="00AF5446" w:rsidP="00AF5446">
      <w:pPr>
        <w:pStyle w:val="Style1"/>
        <w:adjustRightInd/>
        <w:spacing w:line="285" w:lineRule="auto"/>
        <w:outlineLvl w:val="0"/>
        <w:rPr>
          <w:rStyle w:val="CharacterStyle1"/>
          <w:rFonts w:ascii="Times New Roman" w:hAnsi="Times New Roman" w:cs="Times New Roman"/>
          <w:b/>
          <w:spacing w:val="-4"/>
          <w:sz w:val="40"/>
          <w:szCs w:val="40"/>
        </w:rPr>
      </w:pPr>
      <w:r w:rsidRPr="00FD35C9">
        <w:rPr>
          <w:rStyle w:val="CharacterStyle1"/>
          <w:rFonts w:ascii="Times New Roman" w:hAnsi="Times New Roman" w:cs="Times New Roman"/>
          <w:b/>
          <w:spacing w:val="-4"/>
          <w:sz w:val="40"/>
          <w:szCs w:val="40"/>
        </w:rPr>
        <w:t>В рабочие дни</w:t>
      </w:r>
      <w:r>
        <w:rPr>
          <w:rStyle w:val="CharacterStyle1"/>
          <w:rFonts w:ascii="Times New Roman" w:hAnsi="Times New Roman" w:cs="Times New Roman"/>
          <w:b/>
          <w:spacing w:val="-4"/>
          <w:sz w:val="40"/>
          <w:szCs w:val="40"/>
        </w:rPr>
        <w:t>:</w:t>
      </w:r>
      <w:r w:rsidRPr="00FD35C9">
        <w:rPr>
          <w:rStyle w:val="CharacterStyle1"/>
          <w:rFonts w:ascii="Times New Roman" w:hAnsi="Times New Roman" w:cs="Times New Roman"/>
          <w:b/>
          <w:spacing w:val="-4"/>
          <w:sz w:val="40"/>
          <w:szCs w:val="40"/>
        </w:rPr>
        <w:t xml:space="preserve">         нечётные числа  с 10 до 12 часов</w:t>
      </w:r>
    </w:p>
    <w:p w:rsidR="00AF5446" w:rsidRPr="00FD35C9" w:rsidRDefault="00AF5446" w:rsidP="00AF544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40"/>
          <w:szCs w:val="40"/>
        </w:rPr>
      </w:pPr>
      <w:r w:rsidRPr="00FD35C9">
        <w:rPr>
          <w:rStyle w:val="CharacterStyle1"/>
          <w:rFonts w:ascii="Times New Roman" w:hAnsi="Times New Roman" w:cs="Times New Roman"/>
          <w:b/>
          <w:spacing w:val="-4"/>
          <w:sz w:val="40"/>
          <w:szCs w:val="40"/>
        </w:rPr>
        <w:t xml:space="preserve">                                 </w:t>
      </w:r>
      <w:r>
        <w:rPr>
          <w:rStyle w:val="CharacterStyle1"/>
          <w:rFonts w:ascii="Times New Roman" w:hAnsi="Times New Roman" w:cs="Times New Roman"/>
          <w:b/>
          <w:spacing w:val="-4"/>
          <w:sz w:val="40"/>
          <w:szCs w:val="40"/>
        </w:rPr>
        <w:t xml:space="preserve"> </w:t>
      </w:r>
      <w:r w:rsidRPr="00FD35C9">
        <w:rPr>
          <w:rStyle w:val="CharacterStyle1"/>
          <w:rFonts w:ascii="Times New Roman" w:hAnsi="Times New Roman" w:cs="Times New Roman"/>
          <w:b/>
          <w:spacing w:val="-4"/>
          <w:sz w:val="40"/>
          <w:szCs w:val="40"/>
        </w:rPr>
        <w:t>чётные числа      с 14 до 16 часов</w:t>
      </w:r>
    </w:p>
    <w:p w:rsidR="00AF5446" w:rsidRDefault="00AF5446" w:rsidP="00AF544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</w:p>
    <w:p w:rsidR="00AF5446" w:rsidRDefault="00AF5446" w:rsidP="00AF544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</w:p>
    <w:p w:rsidR="00AF5446" w:rsidRDefault="00AF5446" w:rsidP="00AF544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</w:p>
    <w:p w:rsidR="00AF5446" w:rsidRDefault="00AF5446" w:rsidP="00AF544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</w:p>
    <w:p w:rsidR="00AF5446" w:rsidRPr="009A1319" w:rsidRDefault="00AF5446" w:rsidP="00AF5446">
      <w:pPr>
        <w:suppressAutoHyphens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1319">
        <w:rPr>
          <w:rFonts w:ascii="Times New Roman" w:hAnsi="Times New Roman" w:cs="Times New Roman"/>
          <w:b/>
          <w:sz w:val="36"/>
          <w:szCs w:val="36"/>
          <w:u w:val="single"/>
        </w:rPr>
        <w:t>Письменный запрос содержит следующие сведения:</w:t>
      </w:r>
    </w:p>
    <w:p w:rsidR="00AF5446" w:rsidRPr="003513B8" w:rsidRDefault="00AF5446" w:rsidP="00AF5446">
      <w:pPr>
        <w:suppressAutoHyphens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513B8">
        <w:rPr>
          <w:rFonts w:ascii="Times New Roman" w:hAnsi="Times New Roman" w:cs="Times New Roman"/>
          <w:b/>
          <w:sz w:val="32"/>
          <w:szCs w:val="32"/>
        </w:rPr>
        <w:t>а)</w:t>
      </w:r>
      <w:r w:rsidRPr="001434A1">
        <w:rPr>
          <w:rFonts w:ascii="Times New Roman" w:hAnsi="Times New Roman" w:cs="Times New Roman"/>
          <w:sz w:val="32"/>
          <w:szCs w:val="32"/>
        </w:rPr>
        <w:t xml:space="preserve"> фамилия, имя и отчество (при наличии) пациента;</w:t>
      </w: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513B8">
        <w:rPr>
          <w:rFonts w:ascii="Times New Roman" w:hAnsi="Times New Roman" w:cs="Times New Roman"/>
          <w:b/>
          <w:sz w:val="32"/>
          <w:szCs w:val="32"/>
        </w:rPr>
        <w:t>б)</w:t>
      </w:r>
      <w:r w:rsidRPr="001434A1">
        <w:rPr>
          <w:rFonts w:ascii="Times New Roman" w:hAnsi="Times New Roman" w:cs="Times New Roman"/>
          <w:sz w:val="32"/>
          <w:szCs w:val="32"/>
        </w:rPr>
        <w:t xml:space="preserve"> фамилия, имя и отчество (при наличии) законного представителя пациента;</w:t>
      </w: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513B8">
        <w:rPr>
          <w:rFonts w:ascii="Times New Roman" w:hAnsi="Times New Roman" w:cs="Times New Roman"/>
          <w:b/>
          <w:sz w:val="32"/>
          <w:szCs w:val="32"/>
        </w:rPr>
        <w:t>в)</w:t>
      </w:r>
      <w:r w:rsidRPr="001434A1">
        <w:rPr>
          <w:rFonts w:ascii="Times New Roman" w:hAnsi="Times New Roman" w:cs="Times New Roman"/>
          <w:sz w:val="32"/>
          <w:szCs w:val="32"/>
        </w:rPr>
        <w:t xml:space="preserve"> место жительства (пребывания) пациента;</w:t>
      </w: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513B8">
        <w:rPr>
          <w:rFonts w:ascii="Times New Roman" w:hAnsi="Times New Roman" w:cs="Times New Roman"/>
          <w:b/>
          <w:sz w:val="32"/>
          <w:szCs w:val="32"/>
        </w:rPr>
        <w:t>г)</w:t>
      </w:r>
      <w:r w:rsidRPr="001434A1">
        <w:rPr>
          <w:rFonts w:ascii="Times New Roman" w:hAnsi="Times New Roman" w:cs="Times New Roman"/>
          <w:sz w:val="32"/>
          <w:szCs w:val="32"/>
        </w:rPr>
        <w:t xml:space="preserve"> реквизиты документа, удостоверяющего личность пациента;</w:t>
      </w: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13B8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3513B8">
        <w:rPr>
          <w:rFonts w:ascii="Times New Roman" w:hAnsi="Times New Roman" w:cs="Times New Roman"/>
          <w:b/>
          <w:sz w:val="32"/>
          <w:szCs w:val="32"/>
        </w:rPr>
        <w:t>)</w:t>
      </w:r>
      <w:r w:rsidRPr="001434A1">
        <w:rPr>
          <w:rFonts w:ascii="Times New Roman" w:hAnsi="Times New Roman" w:cs="Times New Roman"/>
          <w:sz w:val="32"/>
          <w:szCs w:val="32"/>
        </w:rPr>
        <w:t xml:space="preserve"> реквизиты документа, удостоверяющего личность законного представителя пациента (при наличии);</w:t>
      </w: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513B8">
        <w:rPr>
          <w:rFonts w:ascii="Times New Roman" w:hAnsi="Times New Roman" w:cs="Times New Roman"/>
          <w:b/>
          <w:sz w:val="32"/>
          <w:szCs w:val="32"/>
        </w:rPr>
        <w:t>е)</w:t>
      </w:r>
      <w:r w:rsidRPr="001434A1">
        <w:rPr>
          <w:rFonts w:ascii="Times New Roman" w:hAnsi="Times New Roman" w:cs="Times New Roman"/>
          <w:sz w:val="32"/>
          <w:szCs w:val="32"/>
        </w:rPr>
        <w:t xml:space="preserve"> реквизиты документа, подтверждающего полномочия законного представителя пациента (при наличии);</w:t>
      </w: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513B8">
        <w:rPr>
          <w:rFonts w:ascii="Times New Roman" w:hAnsi="Times New Roman" w:cs="Times New Roman"/>
          <w:b/>
          <w:sz w:val="32"/>
          <w:szCs w:val="32"/>
        </w:rPr>
        <w:t>ж)</w:t>
      </w:r>
      <w:r w:rsidRPr="001434A1">
        <w:rPr>
          <w:rFonts w:ascii="Times New Roman" w:hAnsi="Times New Roman" w:cs="Times New Roman"/>
          <w:sz w:val="32"/>
          <w:szCs w:val="32"/>
        </w:rPr>
        <w:t xml:space="preserve">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13B8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3513B8">
        <w:rPr>
          <w:rFonts w:ascii="Times New Roman" w:hAnsi="Times New Roman" w:cs="Times New Roman"/>
          <w:b/>
          <w:sz w:val="32"/>
          <w:szCs w:val="32"/>
        </w:rPr>
        <w:t>)</w:t>
      </w:r>
      <w:r w:rsidRPr="001434A1">
        <w:rPr>
          <w:rFonts w:ascii="Times New Roman" w:hAnsi="Times New Roman" w:cs="Times New Roman"/>
          <w:sz w:val="32"/>
          <w:szCs w:val="32"/>
        </w:rPr>
        <w:t xml:space="preserve"> почтовый адрес для направления письменного ответа;</w:t>
      </w:r>
    </w:p>
    <w:p w:rsidR="00AF5446" w:rsidRPr="001434A1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513B8">
        <w:rPr>
          <w:rFonts w:ascii="Times New Roman" w:hAnsi="Times New Roman" w:cs="Times New Roman"/>
          <w:b/>
          <w:sz w:val="32"/>
          <w:szCs w:val="32"/>
        </w:rPr>
        <w:t>и)</w:t>
      </w:r>
      <w:r w:rsidRPr="001434A1">
        <w:rPr>
          <w:rFonts w:ascii="Times New Roman" w:hAnsi="Times New Roman" w:cs="Times New Roman"/>
          <w:sz w:val="32"/>
          <w:szCs w:val="32"/>
        </w:rPr>
        <w:t xml:space="preserve"> номер контактного телефона (при наличии).</w:t>
      </w:r>
    </w:p>
    <w:p w:rsidR="00AF5446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5446" w:rsidRPr="00FB0AA6" w:rsidRDefault="00AF5446" w:rsidP="00AF5446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5446" w:rsidRDefault="00AF5446" w:rsidP="00AF5446">
      <w:pPr>
        <w:pStyle w:val="Style1"/>
        <w:adjustRightInd/>
        <w:spacing w:line="285" w:lineRule="auto"/>
        <w:ind w:left="284"/>
        <w:outlineLvl w:val="0"/>
        <w:rPr>
          <w:rStyle w:val="CharacterStyle1"/>
          <w:rFonts w:ascii="Times New Roman" w:hAnsi="Times New Roman" w:cs="Times New Roman"/>
          <w:b/>
          <w:spacing w:val="-4"/>
          <w:sz w:val="28"/>
          <w:szCs w:val="28"/>
        </w:rPr>
      </w:pPr>
    </w:p>
    <w:p w:rsidR="00AF5446" w:rsidRDefault="00AF5446"/>
    <w:sectPr w:rsidR="00AF5446" w:rsidSect="0075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F4"/>
    <w:rsid w:val="00344091"/>
    <w:rsid w:val="00514A36"/>
    <w:rsid w:val="005160CE"/>
    <w:rsid w:val="00580230"/>
    <w:rsid w:val="006E350F"/>
    <w:rsid w:val="00750F02"/>
    <w:rsid w:val="0078494B"/>
    <w:rsid w:val="007966B6"/>
    <w:rsid w:val="007F33BF"/>
    <w:rsid w:val="008911F4"/>
    <w:rsid w:val="0094658A"/>
    <w:rsid w:val="00997494"/>
    <w:rsid w:val="009A6D55"/>
    <w:rsid w:val="009D66CB"/>
    <w:rsid w:val="009F7072"/>
    <w:rsid w:val="00AF5446"/>
    <w:rsid w:val="00C2350B"/>
    <w:rsid w:val="00D214C1"/>
    <w:rsid w:val="00D254D4"/>
    <w:rsid w:val="00D4051C"/>
    <w:rsid w:val="00D418B3"/>
    <w:rsid w:val="00E415E5"/>
    <w:rsid w:val="00F918D9"/>
    <w:rsid w:val="00FB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F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1F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1F4"/>
    <w:rPr>
      <w:rFonts w:ascii="Arial CYR" w:eastAsiaTheme="minorEastAsia" w:hAnsi="Arial CYR" w:cs="Arial CYR"/>
      <w:sz w:val="24"/>
      <w:szCs w:val="24"/>
      <w:lang w:eastAsia="ru-RU"/>
    </w:rPr>
  </w:style>
  <w:style w:type="paragraph" w:customStyle="1" w:styleId="Style1">
    <w:name w:val="Style 1"/>
    <w:uiPriority w:val="99"/>
    <w:rsid w:val="0079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966B6"/>
    <w:rPr>
      <w:rFonts w:ascii="Bookman Old Style" w:hAnsi="Bookman Old Style" w:cs="Bookman Old Style"/>
      <w:sz w:val="24"/>
      <w:szCs w:val="24"/>
    </w:rPr>
  </w:style>
  <w:style w:type="paragraph" w:customStyle="1" w:styleId="Style2">
    <w:name w:val="Style 2"/>
    <w:uiPriority w:val="99"/>
    <w:rsid w:val="006E350F"/>
    <w:pPr>
      <w:widowControl w:val="0"/>
      <w:autoSpaceDE w:val="0"/>
      <w:autoSpaceDN w:val="0"/>
      <w:spacing w:after="0" w:line="312" w:lineRule="auto"/>
      <w:ind w:firstLine="288"/>
    </w:pPr>
    <w:rPr>
      <w:rFonts w:ascii="Bookman Old Style" w:eastAsiaTheme="minorEastAsia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12" TargetMode="External"/><Relationship Id="rId5" Type="http://schemas.openxmlformats.org/officeDocument/2006/relationships/hyperlink" Target="l%20" TargetMode="External"/><Relationship Id="rId4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5</cp:revision>
  <cp:lastPrinted>2016-12-13T07:07:00Z</cp:lastPrinted>
  <dcterms:created xsi:type="dcterms:W3CDTF">2016-12-12T06:07:00Z</dcterms:created>
  <dcterms:modified xsi:type="dcterms:W3CDTF">2016-12-19T11:19:00Z</dcterms:modified>
</cp:coreProperties>
</file>