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0C62BA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965F2"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 w:rsidR="002965F2">
        <w:rPr>
          <w:b/>
          <w:sz w:val="32"/>
          <w:szCs w:val="32"/>
        </w:rPr>
        <w:t xml:space="preserve">                 </w:t>
      </w:r>
    </w:p>
    <w:p w:rsidR="00B94155" w:rsidRDefault="000C62BA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94155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B94155"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0C62B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на </w:t>
      </w:r>
      <w:r w:rsidRPr="00C10430">
        <w:rPr>
          <w:b/>
          <w:sz w:val="32"/>
          <w:szCs w:val="32"/>
        </w:rPr>
        <w:t>20</w:t>
      </w:r>
      <w:r w:rsidR="009D3E6F">
        <w:rPr>
          <w:b/>
          <w:sz w:val="32"/>
          <w:szCs w:val="32"/>
        </w:rPr>
        <w:t>2</w:t>
      </w:r>
      <w:r w:rsidR="005F6D30">
        <w:rPr>
          <w:b/>
          <w:sz w:val="32"/>
          <w:szCs w:val="32"/>
        </w:rPr>
        <w:t>1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</w:t>
      </w:r>
      <w:r w:rsidR="006B755B">
        <w:rPr>
          <w:b/>
          <w:sz w:val="28"/>
          <w:szCs w:val="28"/>
        </w:rPr>
        <w:t xml:space="preserve">                      </w:t>
      </w:r>
      <w:r w:rsidRPr="00615D52">
        <w:rPr>
          <w:b/>
          <w:sz w:val="28"/>
          <w:szCs w:val="28"/>
        </w:rPr>
        <w:t xml:space="preserve"> </w:t>
      </w:r>
      <w:r w:rsidR="00C40E2A">
        <w:rPr>
          <w:sz w:val="28"/>
          <w:szCs w:val="28"/>
        </w:rPr>
        <w:t>316489</w:t>
      </w:r>
      <w:r w:rsidRPr="00615D52">
        <w:rPr>
          <w:sz w:val="28"/>
          <w:szCs w:val="28"/>
        </w:rPr>
        <w:t xml:space="preserve"> УЕТ 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="009A0481">
        <w:rPr>
          <w:sz w:val="28"/>
          <w:szCs w:val="28"/>
        </w:rPr>
        <w:t>84242,25</w:t>
      </w:r>
      <w:r w:rsidRPr="00615D52">
        <w:rPr>
          <w:sz w:val="28"/>
          <w:szCs w:val="28"/>
        </w:rPr>
        <w:t xml:space="preserve">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</w:t>
      </w:r>
      <w:r w:rsidR="009A0481">
        <w:rPr>
          <w:sz w:val="28"/>
          <w:szCs w:val="28"/>
        </w:rPr>
        <w:t>14049</w:t>
      </w:r>
      <w:r w:rsidRPr="00615D52">
        <w:rPr>
          <w:sz w:val="28"/>
          <w:szCs w:val="28"/>
        </w:rPr>
        <w:t xml:space="preserve"> УЕТ врачей ортопедов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Государственный заказ</w:t>
      </w:r>
      <w:r w:rsidR="006B755B">
        <w:rPr>
          <w:b/>
          <w:i/>
          <w:sz w:val="28"/>
          <w:szCs w:val="28"/>
        </w:rPr>
        <w:t xml:space="preserve">                </w:t>
      </w:r>
      <w:r w:rsidRPr="00615D52">
        <w:rPr>
          <w:b/>
          <w:sz w:val="28"/>
          <w:szCs w:val="28"/>
        </w:rPr>
        <w:t xml:space="preserve">         </w:t>
      </w:r>
      <w:r w:rsidR="009323D9">
        <w:rPr>
          <w:b/>
          <w:sz w:val="28"/>
          <w:szCs w:val="28"/>
        </w:rPr>
        <w:t xml:space="preserve">  </w:t>
      </w:r>
      <w:r w:rsidR="00994AAD">
        <w:rPr>
          <w:b/>
          <w:sz w:val="28"/>
          <w:szCs w:val="28"/>
        </w:rPr>
        <w:t xml:space="preserve"> </w:t>
      </w:r>
      <w:r w:rsidR="009323D9">
        <w:rPr>
          <w:b/>
          <w:sz w:val="28"/>
          <w:szCs w:val="28"/>
        </w:rPr>
        <w:t xml:space="preserve">  </w:t>
      </w:r>
      <w:r w:rsidR="00C40E2A">
        <w:rPr>
          <w:sz w:val="28"/>
          <w:szCs w:val="28"/>
        </w:rPr>
        <w:t>285573</w:t>
      </w:r>
      <w:r w:rsidRPr="00615D52">
        <w:rPr>
          <w:sz w:val="28"/>
          <w:szCs w:val="28"/>
        </w:rPr>
        <w:t xml:space="preserve"> УЕТ,     </w:t>
      </w:r>
      <w:r w:rsidR="009323D9">
        <w:rPr>
          <w:sz w:val="28"/>
          <w:szCs w:val="28"/>
        </w:rPr>
        <w:t xml:space="preserve">  </w:t>
      </w:r>
      <w:r w:rsidR="00C40E2A">
        <w:rPr>
          <w:sz w:val="28"/>
          <w:szCs w:val="28"/>
        </w:rPr>
        <w:t xml:space="preserve">    </w:t>
      </w:r>
      <w:r w:rsidRPr="00615D52">
        <w:rPr>
          <w:sz w:val="28"/>
          <w:szCs w:val="28"/>
        </w:rPr>
        <w:t xml:space="preserve">МТР  </w:t>
      </w:r>
      <w:r w:rsidR="00C40E2A">
        <w:rPr>
          <w:sz w:val="28"/>
          <w:szCs w:val="28"/>
        </w:rPr>
        <w:t>30916</w:t>
      </w:r>
      <w:r w:rsidRPr="00615D52">
        <w:rPr>
          <w:sz w:val="28"/>
          <w:szCs w:val="28"/>
        </w:rPr>
        <w:t xml:space="preserve"> УЕТ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из них:   детское отделение                         </w:t>
      </w:r>
      <w:r w:rsidR="00C40E2A">
        <w:rPr>
          <w:sz w:val="28"/>
          <w:szCs w:val="28"/>
        </w:rPr>
        <w:t>90896</w:t>
      </w:r>
      <w:r w:rsidRPr="00615D52">
        <w:rPr>
          <w:sz w:val="28"/>
          <w:szCs w:val="28"/>
        </w:rPr>
        <w:t xml:space="preserve">  </w:t>
      </w:r>
      <w:r w:rsidR="00C40E2A">
        <w:rPr>
          <w:sz w:val="28"/>
          <w:szCs w:val="28"/>
        </w:rPr>
        <w:t xml:space="preserve">  </w:t>
      </w:r>
      <w:r w:rsidRPr="00615D52">
        <w:rPr>
          <w:sz w:val="28"/>
          <w:szCs w:val="28"/>
        </w:rPr>
        <w:t xml:space="preserve">УЕТ               </w:t>
      </w:r>
      <w:r w:rsidR="00C40E2A">
        <w:rPr>
          <w:sz w:val="28"/>
          <w:szCs w:val="28"/>
        </w:rPr>
        <w:t xml:space="preserve">      </w:t>
      </w:r>
      <w:r w:rsidRPr="00615D52">
        <w:rPr>
          <w:sz w:val="28"/>
          <w:szCs w:val="28"/>
        </w:rPr>
        <w:t xml:space="preserve"> </w:t>
      </w:r>
      <w:r w:rsidR="00C40E2A">
        <w:rPr>
          <w:sz w:val="28"/>
          <w:szCs w:val="28"/>
        </w:rPr>
        <w:t>10430</w:t>
      </w:r>
      <w:r w:rsidRPr="00615D52">
        <w:rPr>
          <w:sz w:val="28"/>
          <w:szCs w:val="28"/>
        </w:rPr>
        <w:t xml:space="preserve"> УЕТ</w:t>
      </w:r>
    </w:p>
    <w:p w:rsidR="00615D52" w:rsidRPr="00615D52" w:rsidRDefault="00C40E2A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579">
        <w:rPr>
          <w:sz w:val="28"/>
          <w:szCs w:val="28"/>
        </w:rPr>
        <w:t xml:space="preserve"> </w:t>
      </w:r>
      <w:r w:rsidR="00615D52" w:rsidRPr="00615D52">
        <w:rPr>
          <w:sz w:val="28"/>
          <w:szCs w:val="28"/>
        </w:rPr>
        <w:t xml:space="preserve">    терапевтическое отделение                </w:t>
      </w:r>
      <w:r w:rsidR="000B5243">
        <w:rPr>
          <w:sz w:val="28"/>
          <w:szCs w:val="28"/>
        </w:rPr>
        <w:t>19</w:t>
      </w:r>
      <w:r>
        <w:rPr>
          <w:sz w:val="28"/>
          <w:szCs w:val="28"/>
        </w:rPr>
        <w:t>4676</w:t>
      </w:r>
      <w:r w:rsidR="00615D52" w:rsidRPr="00615D52">
        <w:rPr>
          <w:sz w:val="28"/>
          <w:szCs w:val="28"/>
        </w:rPr>
        <w:t xml:space="preserve">  УЕТ          </w:t>
      </w:r>
      <w:r>
        <w:rPr>
          <w:sz w:val="28"/>
          <w:szCs w:val="28"/>
        </w:rPr>
        <w:t xml:space="preserve">      </w:t>
      </w:r>
      <w:r w:rsidR="00615D52" w:rsidRPr="00615D52">
        <w:rPr>
          <w:sz w:val="28"/>
          <w:szCs w:val="28"/>
        </w:rPr>
        <w:t xml:space="preserve">       </w:t>
      </w:r>
      <w:r>
        <w:rPr>
          <w:sz w:val="28"/>
          <w:szCs w:val="28"/>
        </w:rPr>
        <w:t>20486</w:t>
      </w:r>
      <w:r w:rsidR="00615D52" w:rsidRPr="00615D52">
        <w:rPr>
          <w:sz w:val="28"/>
          <w:szCs w:val="28"/>
        </w:rPr>
        <w:t xml:space="preserve">  УЕТ        </w:t>
      </w:r>
      <w:r w:rsidR="001B650A">
        <w:rPr>
          <w:sz w:val="28"/>
          <w:szCs w:val="28"/>
        </w:rPr>
        <w:t>П</w:t>
      </w:r>
      <w:r w:rsidR="00615D52" w:rsidRPr="00615D52">
        <w:rPr>
          <w:sz w:val="28"/>
          <w:szCs w:val="28"/>
        </w:rPr>
        <w:t xml:space="preserve">рофилактические посещения            </w:t>
      </w:r>
      <w:r w:rsidR="001F5579">
        <w:rPr>
          <w:sz w:val="28"/>
          <w:szCs w:val="28"/>
        </w:rPr>
        <w:t xml:space="preserve">       </w:t>
      </w:r>
      <w:r w:rsidR="006245EA">
        <w:rPr>
          <w:sz w:val="28"/>
          <w:szCs w:val="28"/>
        </w:rPr>
        <w:t>9</w:t>
      </w:r>
      <w:r w:rsidR="00400523">
        <w:rPr>
          <w:sz w:val="28"/>
          <w:szCs w:val="28"/>
        </w:rPr>
        <w:t>918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из них:     детское отделение                      </w:t>
      </w:r>
      <w:r w:rsidR="00400523">
        <w:rPr>
          <w:sz w:val="28"/>
          <w:szCs w:val="28"/>
        </w:rPr>
        <w:t>6035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                терапевтическое отделение        </w:t>
      </w:r>
      <w:r w:rsidR="00400523">
        <w:rPr>
          <w:sz w:val="28"/>
          <w:szCs w:val="28"/>
        </w:rPr>
        <w:t>3883</w:t>
      </w:r>
      <w:r w:rsidRPr="00615D52">
        <w:rPr>
          <w:sz w:val="28"/>
          <w:szCs w:val="28"/>
        </w:rPr>
        <w:t xml:space="preserve">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Финансовый план</w:t>
      </w:r>
      <w:r w:rsidR="006B755B">
        <w:rPr>
          <w:b/>
          <w:i/>
          <w:sz w:val="28"/>
          <w:szCs w:val="28"/>
        </w:rPr>
        <w:t xml:space="preserve">                     </w:t>
      </w:r>
      <w:r w:rsidRPr="00615D52">
        <w:rPr>
          <w:b/>
          <w:sz w:val="28"/>
          <w:szCs w:val="28"/>
        </w:rPr>
        <w:t xml:space="preserve">                   </w:t>
      </w:r>
      <w:r w:rsidR="00983CAA">
        <w:rPr>
          <w:sz w:val="28"/>
          <w:szCs w:val="28"/>
        </w:rPr>
        <w:t>42600000</w:t>
      </w:r>
      <w:r w:rsidRPr="001F5579">
        <w:rPr>
          <w:sz w:val="28"/>
          <w:szCs w:val="28"/>
        </w:rPr>
        <w:t xml:space="preserve"> руб.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>из них:     детское отделение                       5</w:t>
      </w:r>
      <w:r w:rsidR="00983CAA">
        <w:rPr>
          <w:sz w:val="28"/>
          <w:szCs w:val="28"/>
        </w:rPr>
        <w:t>5</w:t>
      </w:r>
      <w:r w:rsidRPr="001F5579">
        <w:rPr>
          <w:sz w:val="28"/>
          <w:szCs w:val="28"/>
        </w:rPr>
        <w:t xml:space="preserve">00000 руб.     </w:t>
      </w:r>
      <w:r w:rsidR="00A277DD">
        <w:rPr>
          <w:sz w:val="28"/>
          <w:szCs w:val="28"/>
        </w:rPr>
        <w:t xml:space="preserve"> </w:t>
      </w:r>
      <w:r w:rsidR="009A0481">
        <w:rPr>
          <w:sz w:val="28"/>
          <w:szCs w:val="28"/>
        </w:rPr>
        <w:t xml:space="preserve">       </w:t>
      </w:r>
      <w:r w:rsidR="00A277DD">
        <w:rPr>
          <w:sz w:val="28"/>
          <w:szCs w:val="28"/>
        </w:rPr>
        <w:t>16725</w:t>
      </w:r>
      <w:r w:rsidR="009A0481">
        <w:rPr>
          <w:sz w:val="28"/>
          <w:szCs w:val="28"/>
        </w:rPr>
        <w:t xml:space="preserve"> УЕТ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    терапевтическое отделение        </w:t>
      </w:r>
      <w:r w:rsidR="00E81DBC">
        <w:rPr>
          <w:sz w:val="28"/>
          <w:szCs w:val="28"/>
        </w:rPr>
        <w:t>225</w:t>
      </w:r>
      <w:r w:rsidRPr="001F5579">
        <w:rPr>
          <w:sz w:val="28"/>
          <w:szCs w:val="28"/>
        </w:rPr>
        <w:t xml:space="preserve">00000 руб.    </w:t>
      </w:r>
      <w:r w:rsidR="009A0481">
        <w:rPr>
          <w:sz w:val="28"/>
          <w:szCs w:val="28"/>
        </w:rPr>
        <w:t xml:space="preserve">       </w:t>
      </w:r>
      <w:r w:rsidR="00A277DD">
        <w:rPr>
          <w:sz w:val="28"/>
          <w:szCs w:val="28"/>
        </w:rPr>
        <w:t xml:space="preserve">67517,25 </w:t>
      </w:r>
      <w:r w:rsidR="009A0481">
        <w:rPr>
          <w:sz w:val="28"/>
          <w:szCs w:val="28"/>
        </w:rPr>
        <w:t>УЕТ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</w:t>
      </w:r>
      <w:r w:rsidR="004B3EC5">
        <w:rPr>
          <w:sz w:val="28"/>
          <w:szCs w:val="28"/>
        </w:rPr>
        <w:t xml:space="preserve">   </w:t>
      </w:r>
      <w:r w:rsidRPr="001F5579">
        <w:rPr>
          <w:sz w:val="28"/>
          <w:szCs w:val="28"/>
        </w:rPr>
        <w:t xml:space="preserve"> ор</w:t>
      </w:r>
      <w:r w:rsidR="00AD3187">
        <w:rPr>
          <w:sz w:val="28"/>
          <w:szCs w:val="28"/>
        </w:rPr>
        <w:t xml:space="preserve">топедическое отделение         </w:t>
      </w:r>
      <w:r w:rsidRPr="001F5579">
        <w:rPr>
          <w:sz w:val="28"/>
          <w:szCs w:val="28"/>
        </w:rPr>
        <w:t>1</w:t>
      </w:r>
      <w:r w:rsidR="00E81DBC">
        <w:rPr>
          <w:sz w:val="28"/>
          <w:szCs w:val="28"/>
        </w:rPr>
        <w:t>46</w:t>
      </w:r>
      <w:r w:rsidRPr="001F5579">
        <w:rPr>
          <w:sz w:val="28"/>
          <w:szCs w:val="28"/>
        </w:rPr>
        <w:t>00000 руб.</w:t>
      </w:r>
      <w:r w:rsidR="00983CAA">
        <w:rPr>
          <w:sz w:val="28"/>
          <w:szCs w:val="28"/>
        </w:rPr>
        <w:t xml:space="preserve">     </w:t>
      </w:r>
      <w:r w:rsidR="009A0481">
        <w:rPr>
          <w:sz w:val="28"/>
          <w:szCs w:val="28"/>
        </w:rPr>
        <w:t xml:space="preserve">      </w:t>
      </w:r>
      <w:r w:rsidR="00983CAA">
        <w:rPr>
          <w:sz w:val="28"/>
          <w:szCs w:val="28"/>
        </w:rPr>
        <w:t>14049</w:t>
      </w:r>
      <w:r w:rsidR="009A0481">
        <w:rPr>
          <w:sz w:val="28"/>
          <w:szCs w:val="28"/>
        </w:rPr>
        <w:t xml:space="preserve"> 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>Плановый объём в день на 1 штатную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36,5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 w:rsidR="009D3E6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9D3E6F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965F2"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="002965F2" w:rsidRPr="00C10430">
        <w:rPr>
          <w:b/>
          <w:sz w:val="32"/>
          <w:szCs w:val="32"/>
        </w:rPr>
        <w:t xml:space="preserve"> </w:t>
      </w:r>
    </w:p>
    <w:p w:rsidR="005E5685" w:rsidRDefault="005E5685" w:rsidP="000A3851">
      <w:pPr>
        <w:tabs>
          <w:tab w:val="left" w:pos="58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9D3E6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на 20</w:t>
      </w:r>
      <w:r w:rsidR="006A63F0">
        <w:rPr>
          <w:b/>
          <w:sz w:val="32"/>
          <w:szCs w:val="32"/>
        </w:rPr>
        <w:t>2</w:t>
      </w:r>
      <w:r w:rsidR="005F6D3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  <w:r w:rsidR="000A3851">
        <w:rPr>
          <w:b/>
          <w:sz w:val="32"/>
          <w:szCs w:val="32"/>
        </w:rPr>
        <w:tab/>
      </w:r>
    </w:p>
    <w:tbl>
      <w:tblPr>
        <w:tblpPr w:leftFromText="180" w:rightFromText="180" w:vertAnchor="text" w:tblpX="-176" w:tblpY="1"/>
        <w:tblOverlap w:val="never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885"/>
        <w:gridCol w:w="708"/>
        <w:gridCol w:w="709"/>
        <w:gridCol w:w="709"/>
        <w:gridCol w:w="709"/>
        <w:gridCol w:w="674"/>
        <w:gridCol w:w="567"/>
        <w:gridCol w:w="567"/>
        <w:gridCol w:w="567"/>
        <w:gridCol w:w="567"/>
        <w:gridCol w:w="851"/>
        <w:gridCol w:w="850"/>
        <w:gridCol w:w="804"/>
        <w:gridCol w:w="824"/>
      </w:tblGrid>
      <w:tr w:rsidR="00D01B7E" w:rsidRPr="000A3851" w:rsidTr="00C353FE">
        <w:trPr>
          <w:cantSplit/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 Процент </w:t>
            </w:r>
            <w:proofErr w:type="gramStart"/>
            <w:r w:rsidRPr="000A3851">
              <w:rPr>
                <w:b/>
              </w:rPr>
              <w:t>санированных</w:t>
            </w:r>
            <w:proofErr w:type="gramEnd"/>
            <w:r w:rsidRPr="000A3851">
              <w:rPr>
                <w:b/>
              </w:rPr>
              <w:t xml:space="preserve">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  от числа    </w:t>
            </w:r>
            <w:proofErr w:type="gramStart"/>
            <w:r w:rsidRPr="000A3851">
              <w:rPr>
                <w:b/>
              </w:rPr>
              <w:t>первичных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Отношение </w:t>
            </w:r>
            <w:proofErr w:type="gramStart"/>
            <w:r w:rsidRPr="000A3851">
              <w:rPr>
                <w:b/>
              </w:rPr>
              <w:t>осложнённого</w:t>
            </w:r>
            <w:proofErr w:type="gramEnd"/>
            <w:r w:rsidRPr="000A38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3851">
              <w:rPr>
                <w:b/>
              </w:rPr>
              <w:t xml:space="preserve">кариеса </w:t>
            </w:r>
            <w:r>
              <w:rPr>
                <w:b/>
              </w:rPr>
              <w:t xml:space="preserve"> </w:t>
            </w:r>
            <w:r w:rsidRPr="000A3851">
              <w:rPr>
                <w:b/>
              </w:rPr>
              <w:t xml:space="preserve">к </w:t>
            </w:r>
            <w:proofErr w:type="spellStart"/>
            <w:r w:rsidRPr="000A3851">
              <w:rPr>
                <w:b/>
              </w:rPr>
              <w:t>неосложнённому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Отношение удалённых  зубов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к вылеченным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Средняя продолжительность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1 случая нетрудоспособности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0A3851">
              <w:rPr>
                <w:b/>
              </w:rPr>
              <w:t xml:space="preserve"> Коэффициент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профилактической активности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Количество УЕТ на одно              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   посещение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 Срок ожидания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медицинской помощи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Удовлетворённость населения            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медицинской  помощью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 %   пломб из композита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%  осложнён</w:t>
            </w:r>
            <w:proofErr w:type="gramStart"/>
            <w:r w:rsidRPr="000A3851">
              <w:rPr>
                <w:b/>
              </w:rPr>
              <w:t>.</w:t>
            </w:r>
            <w:proofErr w:type="gramEnd"/>
            <w:r w:rsidRPr="000A3851">
              <w:rPr>
                <w:b/>
              </w:rPr>
              <w:t xml:space="preserve"> </w:t>
            </w:r>
            <w:proofErr w:type="gramStart"/>
            <w:r w:rsidRPr="000A3851">
              <w:rPr>
                <w:b/>
              </w:rPr>
              <w:t>к</w:t>
            </w:r>
            <w:proofErr w:type="gramEnd"/>
            <w:r w:rsidRPr="000A3851">
              <w:rPr>
                <w:b/>
              </w:rPr>
              <w:t xml:space="preserve">ариеса  в 1 </w:t>
            </w:r>
            <w:proofErr w:type="spellStart"/>
            <w:r w:rsidRPr="000A3851">
              <w:rPr>
                <w:b/>
              </w:rPr>
              <w:t>посе</w:t>
            </w:r>
            <w:r>
              <w:rPr>
                <w:b/>
              </w:rPr>
              <w:t>щ</w:t>
            </w:r>
            <w:proofErr w:type="spellEnd"/>
            <w:r>
              <w:rPr>
                <w:b/>
              </w:rPr>
              <w:t>.</w:t>
            </w:r>
            <w:r w:rsidRPr="000A3851">
              <w:rPr>
                <w:b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Оперативная   активность </w:t>
            </w:r>
            <w:proofErr w:type="gramStart"/>
            <w:r w:rsidRPr="000A3851">
              <w:rPr>
                <w:b/>
              </w:rPr>
              <w:t>в</w:t>
            </w:r>
            <w:proofErr w:type="gramEnd"/>
            <w:r w:rsidRPr="000A3851">
              <w:rPr>
                <w:b/>
              </w:rPr>
              <w:t xml:space="preserve">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Взято на</w:t>
            </w:r>
            <w:proofErr w:type="gramStart"/>
            <w:r w:rsidRPr="000A3851">
              <w:rPr>
                <w:b/>
              </w:rPr>
              <w:t xml:space="preserve"> Д</w:t>
            </w:r>
            <w:proofErr w:type="gramEnd"/>
            <w:r w:rsidRPr="000A3851">
              <w:rPr>
                <w:b/>
              </w:rPr>
              <w:t xml:space="preserve"> учёт на  1 врач</w:t>
            </w:r>
            <w:r>
              <w:rPr>
                <w:b/>
              </w:rPr>
              <w:t>а</w:t>
            </w:r>
            <w:r w:rsidRPr="000A3851">
              <w:rPr>
                <w:b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728" w:rsidRDefault="00462728" w:rsidP="0046272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D01B7E" w:rsidRPr="000A3851" w:rsidRDefault="00462728" w:rsidP="0046272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A38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A3851">
              <w:rPr>
                <w:b/>
              </w:rPr>
              <w:t>Соотношение</w:t>
            </w:r>
          </w:p>
        </w:tc>
      </w:tr>
      <w:tr w:rsidR="00D01B7E" w:rsidRPr="000A3851" w:rsidTr="00C353FE">
        <w:trPr>
          <w:cantSplit/>
          <w:trHeight w:val="30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6A7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съёмных </w:t>
            </w:r>
            <w:r w:rsidR="00B66A71">
              <w:rPr>
                <w:b/>
              </w:rPr>
              <w:t>протезов</w:t>
            </w:r>
          </w:p>
          <w:p w:rsidR="00D01B7E" w:rsidRPr="000A3851" w:rsidRDefault="00D01B7E" w:rsidP="00E85642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и   </w:t>
            </w:r>
            <w:proofErr w:type="gramStart"/>
            <w:r w:rsidRPr="000A3851">
              <w:rPr>
                <w:b/>
              </w:rPr>
              <w:t>несъёмных</w:t>
            </w:r>
            <w:proofErr w:type="gramEnd"/>
            <w:r w:rsidRPr="000A3851">
              <w:rPr>
                <w:b/>
              </w:rPr>
              <w:t xml:space="preserve"> протез</w:t>
            </w:r>
            <w:r w:rsidR="00E85642">
              <w:rPr>
                <w:b/>
              </w:rPr>
              <w:t>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5642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 xml:space="preserve">       опорных </w:t>
            </w:r>
            <w:r w:rsidR="00E85642">
              <w:rPr>
                <w:b/>
              </w:rPr>
              <w:t xml:space="preserve">зубов </w:t>
            </w:r>
          </w:p>
          <w:p w:rsidR="00D01B7E" w:rsidRPr="000A3851" w:rsidRDefault="00E85642" w:rsidP="00D01B7E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D01B7E" w:rsidRPr="000A3851">
              <w:rPr>
                <w:b/>
              </w:rPr>
              <w:t>и межуточны</w:t>
            </w:r>
            <w:r>
              <w:rPr>
                <w:b/>
              </w:rPr>
              <w:t>м</w:t>
            </w:r>
            <w:r w:rsidR="00D01B7E" w:rsidRPr="000A3851">
              <w:rPr>
                <w:b/>
              </w:rPr>
              <w:t xml:space="preserve"> зуб</w:t>
            </w:r>
            <w:r>
              <w:rPr>
                <w:b/>
              </w:rPr>
              <w:t>ам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E85642" w:rsidP="00E8564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</w:t>
            </w:r>
            <w:r w:rsidR="00D01B7E" w:rsidRPr="000A3851">
              <w:rPr>
                <w:b/>
              </w:rPr>
              <w:t xml:space="preserve"> фасеток </w:t>
            </w:r>
            <w:r>
              <w:rPr>
                <w:b/>
              </w:rPr>
              <w:t>и</w:t>
            </w:r>
            <w:r w:rsidR="00D01B7E" w:rsidRPr="000A3851">
              <w:rPr>
                <w:b/>
              </w:rPr>
              <w:t xml:space="preserve"> литых зубов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B7E" w:rsidRPr="000A3851" w:rsidRDefault="00D01B7E" w:rsidP="00D01B7E">
            <w:pPr>
              <w:pStyle w:val="a3"/>
              <w:rPr>
                <w:b/>
                <w:sz w:val="22"/>
                <w:szCs w:val="22"/>
              </w:rPr>
            </w:pPr>
            <w:r w:rsidRPr="000A3851">
              <w:rPr>
                <w:b/>
              </w:rPr>
              <w:t xml:space="preserve">      </w:t>
            </w:r>
            <w:r w:rsidRPr="000A3851">
              <w:rPr>
                <w:b/>
                <w:sz w:val="22"/>
                <w:szCs w:val="22"/>
              </w:rPr>
              <w:t xml:space="preserve"> стальных коронок         </w:t>
            </w:r>
          </w:p>
          <w:p w:rsidR="00D01B7E" w:rsidRPr="000A3851" w:rsidRDefault="00D01B7E" w:rsidP="00D01B7E">
            <w:pPr>
              <w:pStyle w:val="a3"/>
              <w:rPr>
                <w:b/>
              </w:rPr>
            </w:pPr>
            <w:r w:rsidRPr="000A3851">
              <w:rPr>
                <w:b/>
                <w:sz w:val="22"/>
                <w:szCs w:val="22"/>
              </w:rPr>
              <w:t xml:space="preserve">   </w:t>
            </w:r>
            <w:r w:rsidR="00462728">
              <w:rPr>
                <w:b/>
                <w:sz w:val="22"/>
                <w:szCs w:val="22"/>
              </w:rPr>
              <w:t xml:space="preserve">    </w:t>
            </w:r>
            <w:r w:rsidRPr="000A3851">
              <w:rPr>
                <w:b/>
                <w:sz w:val="22"/>
                <w:szCs w:val="22"/>
              </w:rPr>
              <w:t xml:space="preserve"> к эстетическим </w:t>
            </w:r>
          </w:p>
        </w:tc>
      </w:tr>
      <w:tr w:rsidR="000A3851" w:rsidRPr="000A3851" w:rsidTr="00C353FE">
        <w:trPr>
          <w:trHeight w:val="82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77,2</w:t>
            </w:r>
          </w:p>
          <w:p w:rsidR="000A3851" w:rsidRPr="000A3851" w:rsidRDefault="000A3851" w:rsidP="00D01B7E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1:2,2</w:t>
            </w:r>
          </w:p>
          <w:p w:rsidR="000A3851" w:rsidRPr="000A3851" w:rsidRDefault="000A3851" w:rsidP="00D01B7E">
            <w:pPr>
              <w:pStyle w:val="a3"/>
              <w:rPr>
                <w:b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1:6,0</w:t>
            </w:r>
          </w:p>
          <w:p w:rsidR="000A3851" w:rsidRPr="000A3851" w:rsidRDefault="000A3851" w:rsidP="00D01B7E">
            <w:pPr>
              <w:pStyle w:val="a3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24,8</w:t>
            </w:r>
          </w:p>
          <w:p w:rsidR="000A3851" w:rsidRPr="000A3851" w:rsidRDefault="000A3851" w:rsidP="00D01B7E">
            <w:pPr>
              <w:pStyle w:val="a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9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65</w:t>
            </w:r>
          </w:p>
          <w:p w:rsidR="000A3851" w:rsidRPr="000A3851" w:rsidRDefault="000A3851" w:rsidP="00D01B7E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</w:rPr>
            </w:pPr>
            <w:r w:rsidRPr="000A3851">
              <w:rPr>
                <w:b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7E1B79" w:rsidP="00D01B7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0,9:1</w:t>
            </w:r>
          </w:p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1,6:1</w:t>
            </w:r>
          </w:p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0,6:1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51" w:rsidRPr="000A3851" w:rsidRDefault="000A3851" w:rsidP="00D01B7E">
            <w:pPr>
              <w:pStyle w:val="a3"/>
              <w:rPr>
                <w:b/>
                <w:color w:val="000000"/>
              </w:rPr>
            </w:pPr>
            <w:r w:rsidRPr="000A3851">
              <w:rPr>
                <w:b/>
                <w:color w:val="000000"/>
              </w:rPr>
              <w:t>2,7:1</w:t>
            </w:r>
          </w:p>
        </w:tc>
      </w:tr>
    </w:tbl>
    <w:p w:rsidR="000A3851" w:rsidRPr="000A3851" w:rsidRDefault="000A3851" w:rsidP="000A3851">
      <w:pPr>
        <w:pStyle w:val="a3"/>
        <w:rPr>
          <w:b/>
        </w:rPr>
      </w:pPr>
    </w:p>
    <w:p w:rsidR="002965F2" w:rsidRPr="000A3851" w:rsidRDefault="000A3851" w:rsidP="000A3851">
      <w:pPr>
        <w:pStyle w:val="a3"/>
        <w:rPr>
          <w:sz w:val="28"/>
          <w:szCs w:val="28"/>
        </w:rPr>
      </w:pPr>
      <w:r w:rsidRPr="000A3851">
        <w:rPr>
          <w:b/>
          <w:sz w:val="28"/>
          <w:szCs w:val="28"/>
        </w:rPr>
        <w:t xml:space="preserve">Оздоровить </w:t>
      </w:r>
      <w:r w:rsidRPr="000A3851">
        <w:rPr>
          <w:b/>
          <w:color w:val="000000"/>
          <w:sz w:val="28"/>
          <w:szCs w:val="28"/>
        </w:rPr>
        <w:t>23,4</w:t>
      </w:r>
      <w:r w:rsidRPr="000A3851">
        <w:rPr>
          <w:b/>
          <w:sz w:val="28"/>
          <w:szCs w:val="28"/>
        </w:rPr>
        <w:t xml:space="preserve"> % населения  </w:t>
      </w:r>
    </w:p>
    <w:sectPr w:rsidR="002965F2" w:rsidRPr="000A3851" w:rsidSect="006A63F0">
      <w:pgSz w:w="11906" w:h="16838"/>
      <w:pgMar w:top="1134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A3851"/>
    <w:rsid w:val="000B5243"/>
    <w:rsid w:val="000C62BA"/>
    <w:rsid w:val="000E68A7"/>
    <w:rsid w:val="00193CEB"/>
    <w:rsid w:val="001B650A"/>
    <w:rsid w:val="001F5579"/>
    <w:rsid w:val="00206313"/>
    <w:rsid w:val="00226C8C"/>
    <w:rsid w:val="00272E5D"/>
    <w:rsid w:val="00277EAA"/>
    <w:rsid w:val="002965F2"/>
    <w:rsid w:val="003A1BAD"/>
    <w:rsid w:val="003C007A"/>
    <w:rsid w:val="003F2E79"/>
    <w:rsid w:val="00400523"/>
    <w:rsid w:val="00424FF4"/>
    <w:rsid w:val="00462728"/>
    <w:rsid w:val="004B3EC5"/>
    <w:rsid w:val="00522DB8"/>
    <w:rsid w:val="005E5685"/>
    <w:rsid w:val="005F6D30"/>
    <w:rsid w:val="00615D52"/>
    <w:rsid w:val="006245EA"/>
    <w:rsid w:val="00631D7C"/>
    <w:rsid w:val="00672FDC"/>
    <w:rsid w:val="00675F06"/>
    <w:rsid w:val="0069077A"/>
    <w:rsid w:val="0069757D"/>
    <w:rsid w:val="006A63F0"/>
    <w:rsid w:val="006B755B"/>
    <w:rsid w:val="006E2ECE"/>
    <w:rsid w:val="007D466B"/>
    <w:rsid w:val="007E1B79"/>
    <w:rsid w:val="00897774"/>
    <w:rsid w:val="008D575E"/>
    <w:rsid w:val="009323D9"/>
    <w:rsid w:val="00976735"/>
    <w:rsid w:val="00983CAA"/>
    <w:rsid w:val="00994AAD"/>
    <w:rsid w:val="009A0481"/>
    <w:rsid w:val="009D3E6F"/>
    <w:rsid w:val="00A277DD"/>
    <w:rsid w:val="00A668E1"/>
    <w:rsid w:val="00A911C1"/>
    <w:rsid w:val="00AD3187"/>
    <w:rsid w:val="00B66A71"/>
    <w:rsid w:val="00B94155"/>
    <w:rsid w:val="00B95D28"/>
    <w:rsid w:val="00BB53A9"/>
    <w:rsid w:val="00BF1BE8"/>
    <w:rsid w:val="00C353FE"/>
    <w:rsid w:val="00C40E2A"/>
    <w:rsid w:val="00C97819"/>
    <w:rsid w:val="00CD5B1C"/>
    <w:rsid w:val="00D01B7E"/>
    <w:rsid w:val="00DC48E8"/>
    <w:rsid w:val="00DE6F55"/>
    <w:rsid w:val="00E140D7"/>
    <w:rsid w:val="00E81DBC"/>
    <w:rsid w:val="00E85642"/>
    <w:rsid w:val="00EA2817"/>
    <w:rsid w:val="00F4012B"/>
    <w:rsid w:val="00F54999"/>
    <w:rsid w:val="00F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10</cp:revision>
  <dcterms:created xsi:type="dcterms:W3CDTF">2017-02-28T06:13:00Z</dcterms:created>
  <dcterms:modified xsi:type="dcterms:W3CDTF">2021-02-18T11:15:00Z</dcterms:modified>
</cp:coreProperties>
</file>