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B" w:rsidRDefault="0064054A" w:rsidP="00F3769B">
      <w:pPr>
        <w:rPr>
          <w:b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     </w:t>
      </w:r>
      <w:r w:rsidR="00C90191" w:rsidRPr="00BF4A75">
        <w:rPr>
          <w:b/>
          <w:i/>
          <w:sz w:val="28"/>
          <w:szCs w:val="28"/>
        </w:rPr>
        <w:t xml:space="preserve">             </w:t>
      </w:r>
      <w:r w:rsidRPr="00BF4A75">
        <w:rPr>
          <w:b/>
          <w:i/>
          <w:sz w:val="28"/>
          <w:szCs w:val="28"/>
        </w:rPr>
        <w:t xml:space="preserve">  </w:t>
      </w:r>
      <w:r w:rsidR="00BC0B36">
        <w:rPr>
          <w:b/>
          <w:i/>
          <w:sz w:val="28"/>
          <w:szCs w:val="28"/>
        </w:rPr>
        <w:t xml:space="preserve">                                </w:t>
      </w:r>
      <w:r w:rsidR="001E64D9">
        <w:rPr>
          <w:b/>
          <w:sz w:val="28"/>
          <w:szCs w:val="28"/>
        </w:rPr>
        <w:t xml:space="preserve">             </w:t>
      </w:r>
      <w:r w:rsidR="00F3769B" w:rsidRPr="00BF4A75">
        <w:rPr>
          <w:b/>
          <w:sz w:val="28"/>
          <w:szCs w:val="28"/>
        </w:rPr>
        <w:t xml:space="preserve">ПОКАЗАТЕЛИ РАБОТЫ </w:t>
      </w:r>
    </w:p>
    <w:p w:rsidR="00F3769B" w:rsidRDefault="001E64D9" w:rsidP="00F376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3769B" w:rsidRPr="00BF4A75">
        <w:rPr>
          <w:b/>
          <w:sz w:val="28"/>
          <w:szCs w:val="28"/>
        </w:rPr>
        <w:t xml:space="preserve"> ГАУЗ СК «Георгиевская стоматологическая поликлиника» </w:t>
      </w:r>
    </w:p>
    <w:p w:rsidR="00F3769B" w:rsidRDefault="00F3769B" w:rsidP="00F376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1E64D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за 2021 год</w:t>
      </w:r>
    </w:p>
    <w:p w:rsidR="00F3769B" w:rsidRPr="00BF4A75" w:rsidRDefault="00F3769B" w:rsidP="00F3769B">
      <w:pPr>
        <w:rPr>
          <w:b/>
          <w:sz w:val="28"/>
          <w:szCs w:val="28"/>
        </w:rPr>
      </w:pPr>
    </w:p>
    <w:p w:rsidR="00F3769B" w:rsidRDefault="00F3769B" w:rsidP="00F3769B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>Выполнение государственного задания в УЕТ</w:t>
      </w:r>
      <w:r w:rsidRPr="00BF4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103,7</w:t>
      </w:r>
      <w:r w:rsidRPr="00BF4A75">
        <w:rPr>
          <w:color w:val="000000"/>
          <w:sz w:val="28"/>
          <w:szCs w:val="28"/>
        </w:rPr>
        <w:t>%</w:t>
      </w:r>
    </w:p>
    <w:p w:rsidR="00F3769B" w:rsidRDefault="00F3769B" w:rsidP="00F3769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Выполнение финансового плана  по ОМС              </w:t>
      </w:r>
      <w:r>
        <w:rPr>
          <w:color w:val="000000"/>
          <w:sz w:val="28"/>
          <w:szCs w:val="28"/>
        </w:rPr>
        <w:t>101,1</w:t>
      </w:r>
      <w:r w:rsidRPr="007A54B8">
        <w:rPr>
          <w:color w:val="000000"/>
          <w:sz w:val="28"/>
          <w:szCs w:val="28"/>
        </w:rPr>
        <w:t>%,</w:t>
      </w:r>
      <w:r>
        <w:rPr>
          <w:b/>
          <w:color w:val="000000"/>
          <w:sz w:val="28"/>
          <w:szCs w:val="28"/>
        </w:rPr>
        <w:t xml:space="preserve">  </w:t>
      </w:r>
    </w:p>
    <w:p w:rsidR="00F3769B" w:rsidRPr="005F6AAC" w:rsidRDefault="00F3769B" w:rsidP="00F3769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по платным услугам        </w:t>
      </w:r>
      <w:r>
        <w:rPr>
          <w:color w:val="000000"/>
          <w:sz w:val="28"/>
          <w:szCs w:val="28"/>
        </w:rPr>
        <w:t>123,8</w:t>
      </w:r>
      <w:r w:rsidRPr="007A54B8">
        <w:rPr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 xml:space="preserve">   </w:t>
      </w:r>
    </w:p>
    <w:p w:rsidR="00F3769B" w:rsidRDefault="00F3769B" w:rsidP="00F3769B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 xml:space="preserve">Оздоровлено  </w:t>
      </w: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22,2</w:t>
      </w:r>
      <w:r w:rsidRPr="00BF4A75">
        <w:rPr>
          <w:color w:val="000000"/>
          <w:sz w:val="28"/>
          <w:szCs w:val="28"/>
        </w:rPr>
        <w:t>% населения</w:t>
      </w:r>
    </w:p>
    <w:p w:rsidR="00F3769B" w:rsidRPr="00BF4A75" w:rsidRDefault="00F3769B" w:rsidP="00F3769B">
      <w:pPr>
        <w:rPr>
          <w:color w:val="000000"/>
          <w:sz w:val="28"/>
          <w:szCs w:val="28"/>
        </w:rPr>
      </w:pPr>
    </w:p>
    <w:p w:rsidR="00F3769B" w:rsidRPr="00EA6DE3" w:rsidRDefault="00F3769B" w:rsidP="00F3769B">
      <w:pPr>
        <w:pStyle w:val="a3"/>
        <w:rPr>
          <w:b/>
          <w:i/>
          <w:sz w:val="28"/>
          <w:szCs w:val="28"/>
          <w:u w:val="single"/>
        </w:rPr>
      </w:pPr>
      <w:r w:rsidRPr="00BF4A75">
        <w:rPr>
          <w:b/>
          <w:i/>
          <w:sz w:val="28"/>
          <w:szCs w:val="28"/>
        </w:rPr>
        <w:t xml:space="preserve">   </w:t>
      </w:r>
      <w:r w:rsidRPr="00EA6DE3">
        <w:rPr>
          <w:b/>
          <w:i/>
          <w:sz w:val="28"/>
          <w:szCs w:val="28"/>
          <w:u w:val="single"/>
        </w:rPr>
        <w:t>Показатели стоматологической заболеваемости населения:</w:t>
      </w:r>
    </w:p>
    <w:p w:rsidR="00F3769B" w:rsidRPr="00BF4A75" w:rsidRDefault="00F3769B" w:rsidP="00F3769B">
      <w:pPr>
        <w:pStyle w:val="a3"/>
        <w:rPr>
          <w:i/>
          <w:sz w:val="28"/>
          <w:szCs w:val="28"/>
        </w:rPr>
      </w:pP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Обращаемость за стоматологической </w:t>
      </w:r>
      <w:r w:rsidRPr="000865E2">
        <w:rPr>
          <w:sz w:val="28"/>
          <w:szCs w:val="28"/>
        </w:rPr>
        <w:t xml:space="preserve">помощью          </w:t>
      </w:r>
      <w:r w:rsidRPr="000865E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44,2</w:t>
      </w:r>
      <w:r w:rsidRPr="00BF4A75">
        <w:rPr>
          <w:color w:val="000000"/>
          <w:sz w:val="28"/>
          <w:szCs w:val="28"/>
        </w:rPr>
        <w:t xml:space="preserve"> на 1000 населения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96763A">
        <w:rPr>
          <w:color w:val="000000"/>
          <w:sz w:val="28"/>
          <w:szCs w:val="28"/>
        </w:rPr>
        <w:t>Охват с</w:t>
      </w:r>
      <w:r w:rsidRPr="00BF4A75">
        <w:rPr>
          <w:color w:val="000000"/>
          <w:sz w:val="28"/>
          <w:szCs w:val="28"/>
        </w:rPr>
        <w:t xml:space="preserve">томатологическим обслуживанием                  </w:t>
      </w:r>
      <w:r>
        <w:rPr>
          <w:color w:val="000000"/>
          <w:sz w:val="28"/>
          <w:szCs w:val="28"/>
        </w:rPr>
        <w:t>308,1</w:t>
      </w:r>
      <w:r w:rsidRPr="00BF4A75">
        <w:rPr>
          <w:color w:val="FF0000"/>
          <w:sz w:val="28"/>
          <w:szCs w:val="28"/>
        </w:rPr>
        <w:t xml:space="preserve">  </w:t>
      </w:r>
      <w:r w:rsidRPr="00BF4A75">
        <w:rPr>
          <w:sz w:val="28"/>
          <w:szCs w:val="28"/>
        </w:rPr>
        <w:t>на 1000 населения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Подлеж</w:t>
      </w:r>
      <w:r>
        <w:rPr>
          <w:sz w:val="28"/>
          <w:szCs w:val="28"/>
        </w:rPr>
        <w:t>ало</w:t>
      </w:r>
      <w:r w:rsidRPr="00BF4A75">
        <w:rPr>
          <w:sz w:val="28"/>
          <w:szCs w:val="28"/>
        </w:rPr>
        <w:t xml:space="preserve"> обслуживанию </w:t>
      </w:r>
      <w:r>
        <w:rPr>
          <w:sz w:val="28"/>
          <w:szCs w:val="28"/>
        </w:rPr>
        <w:t xml:space="preserve">                    </w:t>
      </w:r>
      <w:r w:rsidRPr="00BF4A75">
        <w:rPr>
          <w:sz w:val="28"/>
          <w:szCs w:val="28"/>
        </w:rPr>
        <w:t xml:space="preserve">                        </w:t>
      </w:r>
      <w:r w:rsidRPr="005425A4">
        <w:rPr>
          <w:sz w:val="28"/>
          <w:szCs w:val="28"/>
        </w:rPr>
        <w:t>6</w:t>
      </w:r>
      <w:r>
        <w:rPr>
          <w:sz w:val="28"/>
          <w:szCs w:val="28"/>
        </w:rPr>
        <w:t>4922</w:t>
      </w:r>
      <w:r w:rsidRPr="00BF4A75">
        <w:rPr>
          <w:sz w:val="28"/>
          <w:szCs w:val="28"/>
        </w:rPr>
        <w:t xml:space="preserve"> человек</w:t>
      </w:r>
    </w:p>
    <w:p w:rsidR="00F3769B" w:rsidRPr="0024689F" w:rsidRDefault="00F3769B" w:rsidP="00F3769B">
      <w:pPr>
        <w:pStyle w:val="a3"/>
        <w:rPr>
          <w:sz w:val="28"/>
          <w:szCs w:val="28"/>
        </w:rPr>
      </w:pPr>
      <w:r w:rsidRPr="0024689F">
        <w:rPr>
          <w:sz w:val="28"/>
          <w:szCs w:val="28"/>
        </w:rPr>
        <w:t xml:space="preserve">Уровень стоматологической заболеваемости               </w:t>
      </w:r>
      <w:r w:rsidRPr="002468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56,5</w:t>
      </w:r>
      <w:r w:rsidRPr="0024689F">
        <w:rPr>
          <w:color w:val="FF0000"/>
          <w:sz w:val="28"/>
          <w:szCs w:val="28"/>
        </w:rPr>
        <w:t xml:space="preserve"> </w:t>
      </w:r>
      <w:r w:rsidRPr="0024689F">
        <w:rPr>
          <w:sz w:val="28"/>
          <w:szCs w:val="28"/>
        </w:rPr>
        <w:t>на 1000 населения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20AC8">
        <w:rPr>
          <w:sz w:val="28"/>
          <w:szCs w:val="28"/>
        </w:rPr>
        <w:t>Уровень</w:t>
      </w:r>
      <w:r w:rsidRPr="00BF4A75">
        <w:rPr>
          <w:sz w:val="28"/>
          <w:szCs w:val="28"/>
        </w:rPr>
        <w:t xml:space="preserve"> обращаемости населения                                 </w:t>
      </w:r>
      <w:r>
        <w:rPr>
          <w:sz w:val="28"/>
          <w:szCs w:val="28"/>
        </w:rPr>
        <w:t>186,6</w:t>
      </w:r>
      <w:r w:rsidRPr="00BF4A75">
        <w:rPr>
          <w:sz w:val="28"/>
          <w:szCs w:val="28"/>
        </w:rPr>
        <w:t xml:space="preserve"> на 1000</w:t>
      </w:r>
      <w:r>
        <w:rPr>
          <w:sz w:val="28"/>
          <w:szCs w:val="28"/>
        </w:rPr>
        <w:t xml:space="preserve"> </w:t>
      </w:r>
      <w:r w:rsidRPr="00BF4A75">
        <w:rPr>
          <w:sz w:val="28"/>
          <w:szCs w:val="28"/>
        </w:rPr>
        <w:t>населения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C51AF">
        <w:rPr>
          <w:sz w:val="28"/>
          <w:szCs w:val="28"/>
        </w:rPr>
        <w:t>Общий</w:t>
      </w:r>
      <w:r w:rsidRPr="00BF4A75">
        <w:rPr>
          <w:sz w:val="28"/>
          <w:szCs w:val="28"/>
        </w:rPr>
        <w:t xml:space="preserve"> интенсивный показатель заболеваемости</w:t>
      </w:r>
    </w:p>
    <w:p w:rsidR="00F3769B" w:rsidRDefault="00F3769B" w:rsidP="00F3769B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 обращаемости                              </w:t>
      </w:r>
      <w:r>
        <w:rPr>
          <w:sz w:val="28"/>
          <w:szCs w:val="28"/>
        </w:rPr>
        <w:t xml:space="preserve">                               695 </w:t>
      </w:r>
      <w:r w:rsidRPr="00BF4A75">
        <w:rPr>
          <w:sz w:val="28"/>
          <w:szCs w:val="28"/>
        </w:rPr>
        <w:t xml:space="preserve">на 1000 </w:t>
      </w:r>
      <w:r>
        <w:rPr>
          <w:sz w:val="28"/>
          <w:szCs w:val="28"/>
        </w:rPr>
        <w:t>н</w:t>
      </w:r>
      <w:r w:rsidRPr="00BF4A75">
        <w:rPr>
          <w:sz w:val="28"/>
          <w:szCs w:val="28"/>
        </w:rPr>
        <w:t>аселения</w:t>
      </w:r>
    </w:p>
    <w:p w:rsidR="00F3769B" w:rsidRDefault="00F3769B" w:rsidP="00F3769B">
      <w:pPr>
        <w:pStyle w:val="a3"/>
        <w:rPr>
          <w:color w:val="000000"/>
          <w:sz w:val="28"/>
          <w:szCs w:val="28"/>
        </w:rPr>
      </w:pPr>
      <w:r w:rsidRPr="00C02B56">
        <w:rPr>
          <w:color w:val="000000"/>
          <w:sz w:val="28"/>
          <w:szCs w:val="28"/>
        </w:rPr>
        <w:t>Специальный и</w:t>
      </w:r>
      <w:r w:rsidRPr="00BF4A75">
        <w:rPr>
          <w:color w:val="000000"/>
          <w:sz w:val="28"/>
          <w:szCs w:val="28"/>
        </w:rPr>
        <w:t>нтенсивный показатель</w:t>
      </w:r>
      <w:r>
        <w:rPr>
          <w:color w:val="00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>заболеваемости</w:t>
      </w:r>
      <w:proofErr w:type="gramStart"/>
      <w:r w:rsidRPr="00BF4A75">
        <w:rPr>
          <w:color w:val="000000"/>
          <w:sz w:val="28"/>
          <w:szCs w:val="28"/>
        </w:rPr>
        <w:t xml:space="preserve"> :</w:t>
      </w:r>
      <w:proofErr w:type="gramEnd"/>
      <w:r w:rsidRPr="00BF4A75">
        <w:rPr>
          <w:color w:val="000000"/>
          <w:sz w:val="28"/>
          <w:szCs w:val="28"/>
        </w:rPr>
        <w:t xml:space="preserve"> 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 w:rsidRPr="00BF4A75">
        <w:rPr>
          <w:color w:val="000000"/>
          <w:sz w:val="28"/>
          <w:szCs w:val="28"/>
        </w:rPr>
        <w:t>неосложнённый</w:t>
      </w:r>
      <w:proofErr w:type="spellEnd"/>
      <w:r w:rsidRPr="00BF4A75">
        <w:rPr>
          <w:color w:val="000000"/>
          <w:sz w:val="28"/>
          <w:szCs w:val="28"/>
        </w:rPr>
        <w:t xml:space="preserve"> кариес                 </w:t>
      </w:r>
      <w:r>
        <w:rPr>
          <w:color w:val="00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326,5</w:t>
      </w:r>
      <w:r w:rsidRPr="00BF4A75">
        <w:rPr>
          <w:color w:val="000000"/>
          <w:sz w:val="28"/>
          <w:szCs w:val="28"/>
        </w:rPr>
        <w:t xml:space="preserve"> на 1000 населения</w:t>
      </w:r>
    </w:p>
    <w:p w:rsidR="00F3769B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                           осложнённый кариес                       </w:t>
      </w:r>
      <w:r>
        <w:rPr>
          <w:color w:val="000000"/>
          <w:sz w:val="28"/>
          <w:szCs w:val="28"/>
        </w:rPr>
        <w:t>250,2</w:t>
      </w:r>
      <w:r w:rsidRPr="00BF4A75">
        <w:rPr>
          <w:color w:val="000000"/>
          <w:sz w:val="28"/>
          <w:szCs w:val="28"/>
        </w:rPr>
        <w:t xml:space="preserve"> на 1000 населения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D434E1">
        <w:rPr>
          <w:sz w:val="28"/>
          <w:szCs w:val="28"/>
        </w:rPr>
        <w:t>Стоматол</w:t>
      </w:r>
      <w:r w:rsidRPr="00BF4A75">
        <w:rPr>
          <w:sz w:val="28"/>
          <w:szCs w:val="28"/>
        </w:rPr>
        <w:t xml:space="preserve">огических заболеваний на 1 жителя               </w:t>
      </w:r>
      <w:r w:rsidRPr="00BF4A75">
        <w:rPr>
          <w:color w:val="000000"/>
          <w:sz w:val="28"/>
          <w:szCs w:val="28"/>
        </w:rPr>
        <w:t xml:space="preserve">0, </w:t>
      </w:r>
      <w:r>
        <w:rPr>
          <w:color w:val="000000"/>
          <w:sz w:val="28"/>
          <w:szCs w:val="28"/>
        </w:rPr>
        <w:t>7</w:t>
      </w:r>
      <w:r w:rsidRPr="00BF4A75">
        <w:rPr>
          <w:color w:val="FF0000"/>
          <w:sz w:val="28"/>
          <w:szCs w:val="28"/>
        </w:rPr>
        <w:t xml:space="preserve"> </w:t>
      </w:r>
    </w:p>
    <w:p w:rsidR="00F3769B" w:rsidRPr="00D434E1" w:rsidRDefault="00F3769B" w:rsidP="00F3769B">
      <w:pPr>
        <w:pStyle w:val="a3"/>
        <w:rPr>
          <w:sz w:val="28"/>
          <w:szCs w:val="28"/>
        </w:rPr>
      </w:pPr>
      <w:r w:rsidRPr="00D434E1">
        <w:rPr>
          <w:sz w:val="28"/>
          <w:szCs w:val="28"/>
        </w:rPr>
        <w:t xml:space="preserve">Случаи заболевания на 1 первичного                             </w:t>
      </w:r>
      <w:r w:rsidRPr="00D434E1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>4</w:t>
      </w:r>
    </w:p>
    <w:p w:rsidR="00F3769B" w:rsidRPr="008854DA" w:rsidRDefault="00F3769B" w:rsidP="00F3769B">
      <w:pPr>
        <w:pStyle w:val="a3"/>
        <w:tabs>
          <w:tab w:val="left" w:pos="6379"/>
        </w:tabs>
        <w:rPr>
          <w:color w:val="000000"/>
          <w:sz w:val="28"/>
          <w:szCs w:val="28"/>
        </w:rPr>
      </w:pPr>
      <w:r w:rsidRPr="008854DA">
        <w:rPr>
          <w:sz w:val="28"/>
          <w:szCs w:val="28"/>
        </w:rPr>
        <w:t xml:space="preserve">Случаи заболевания на 1 санированного                        </w:t>
      </w:r>
      <w:r w:rsidRPr="008854DA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1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3C5F97">
        <w:rPr>
          <w:sz w:val="28"/>
          <w:szCs w:val="28"/>
        </w:rPr>
        <w:t>Посещ</w:t>
      </w:r>
      <w:r w:rsidRPr="00BF4A75">
        <w:rPr>
          <w:sz w:val="28"/>
          <w:szCs w:val="28"/>
        </w:rPr>
        <w:t xml:space="preserve">ений на случай заболевания                                 </w:t>
      </w:r>
      <w:r w:rsidRPr="00BF4A75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>4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</w:p>
    <w:p w:rsidR="00D637B2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rStyle w:val="apple-converted-space"/>
          <w:color w:val="302030"/>
          <w:sz w:val="28"/>
          <w:szCs w:val="28"/>
        </w:rPr>
      </w:pPr>
      <w:r w:rsidRPr="00EA6DE3">
        <w:rPr>
          <w:rStyle w:val="a5"/>
          <w:i/>
          <w:color w:val="302030"/>
          <w:sz w:val="28"/>
          <w:szCs w:val="28"/>
          <w:u w:val="single"/>
        </w:rPr>
        <w:t>Показатели удовлетворения населения стоматологической помощью</w:t>
      </w:r>
      <w:r w:rsidRPr="00DC2C4C">
        <w:rPr>
          <w:rStyle w:val="apple-converted-space"/>
          <w:color w:val="302030"/>
          <w:sz w:val="28"/>
          <w:szCs w:val="28"/>
        </w:rPr>
        <w:t> 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DC2C4C">
        <w:rPr>
          <w:i/>
          <w:iCs/>
          <w:color w:val="302030"/>
          <w:sz w:val="28"/>
          <w:szCs w:val="28"/>
        </w:rPr>
        <w:t xml:space="preserve"> </w:t>
      </w:r>
      <w:r w:rsidRPr="00DC2C4C">
        <w:rPr>
          <w:iCs/>
          <w:color w:val="302030"/>
          <w:sz w:val="28"/>
          <w:szCs w:val="28"/>
        </w:rPr>
        <w:t>обеспеченност</w:t>
      </w:r>
      <w:r>
        <w:rPr>
          <w:iCs/>
          <w:color w:val="302030"/>
          <w:sz w:val="28"/>
          <w:szCs w:val="28"/>
        </w:rPr>
        <w:t>ь</w:t>
      </w:r>
      <w:r w:rsidRPr="00DC2C4C">
        <w:rPr>
          <w:iCs/>
          <w:color w:val="302030"/>
          <w:sz w:val="28"/>
          <w:szCs w:val="28"/>
        </w:rPr>
        <w:t xml:space="preserve"> населения стоматологической помощью</w:t>
      </w:r>
      <w:r>
        <w:rPr>
          <w:iCs/>
          <w:color w:val="302030"/>
          <w:sz w:val="28"/>
          <w:szCs w:val="28"/>
        </w:rPr>
        <w:t xml:space="preserve">  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всего        958,7  на 1000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взрослые 767,7   на 1000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дети        1813,8  на 1000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941DF2">
        <w:rPr>
          <w:iCs/>
          <w:color w:val="302030"/>
          <w:sz w:val="28"/>
          <w:szCs w:val="28"/>
        </w:rPr>
        <w:t>обеспеченность</w:t>
      </w:r>
      <w:r w:rsidRPr="00DC2C4C">
        <w:rPr>
          <w:iCs/>
          <w:color w:val="302030"/>
          <w:sz w:val="28"/>
          <w:szCs w:val="28"/>
        </w:rPr>
        <w:t xml:space="preserve"> населения врачами-стоматологами </w:t>
      </w:r>
      <w:r>
        <w:rPr>
          <w:iCs/>
          <w:color w:val="302030"/>
          <w:sz w:val="28"/>
          <w:szCs w:val="28"/>
        </w:rPr>
        <w:t xml:space="preserve">и </w:t>
      </w:r>
      <w:r w:rsidRPr="00DC2C4C">
        <w:rPr>
          <w:iCs/>
          <w:color w:val="302030"/>
          <w:sz w:val="28"/>
          <w:szCs w:val="28"/>
        </w:rPr>
        <w:t>зубными врачами</w:t>
      </w:r>
      <w:r>
        <w:rPr>
          <w:iCs/>
          <w:color w:val="302030"/>
          <w:sz w:val="28"/>
          <w:szCs w:val="28"/>
        </w:rPr>
        <w:t xml:space="preserve"> на лечебном приёме                                                              всего         7,2  на 10000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      взрослые  6,0  на 10000</w:t>
      </w:r>
    </w:p>
    <w:p w:rsidR="00F3769B" w:rsidRPr="00DC2C4C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202521"/>
          <w:sz w:val="16"/>
          <w:szCs w:val="16"/>
        </w:rPr>
      </w:pPr>
      <w:r>
        <w:rPr>
          <w:iCs/>
          <w:color w:val="302030"/>
          <w:sz w:val="28"/>
          <w:szCs w:val="28"/>
        </w:rPr>
        <w:lastRenderedPageBreak/>
        <w:t xml:space="preserve">                                                                                            дети         12,4 на 10000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941DF2">
        <w:rPr>
          <w:iCs/>
          <w:color w:val="302030"/>
          <w:sz w:val="28"/>
          <w:szCs w:val="28"/>
        </w:rPr>
        <w:t>обеспеченность</w:t>
      </w:r>
      <w:r w:rsidRPr="00DC2C4C">
        <w:rPr>
          <w:iCs/>
          <w:color w:val="302030"/>
          <w:sz w:val="28"/>
          <w:szCs w:val="28"/>
        </w:rPr>
        <w:t xml:space="preserve"> населения </w:t>
      </w:r>
      <w:proofErr w:type="spellStart"/>
      <w:r w:rsidRPr="00DC2C4C">
        <w:rPr>
          <w:iCs/>
          <w:color w:val="302030"/>
          <w:sz w:val="28"/>
          <w:szCs w:val="28"/>
        </w:rPr>
        <w:t>врачами</w:t>
      </w:r>
      <w:r>
        <w:rPr>
          <w:iCs/>
          <w:color w:val="302030"/>
          <w:sz w:val="28"/>
          <w:szCs w:val="28"/>
        </w:rPr>
        <w:t>-ортодонтами</w:t>
      </w:r>
      <w:proofErr w:type="spellEnd"/>
      <w:r>
        <w:rPr>
          <w:iCs/>
          <w:color w:val="302030"/>
          <w:sz w:val="28"/>
          <w:szCs w:val="28"/>
        </w:rPr>
        <w:t xml:space="preserve">                         0,8  на 10000</w:t>
      </w:r>
    </w:p>
    <w:p w:rsidR="00F3769B" w:rsidRDefault="00F3769B" w:rsidP="00F3769B">
      <w:pPr>
        <w:pStyle w:val="a3"/>
        <w:rPr>
          <w:color w:val="000000"/>
          <w:sz w:val="28"/>
          <w:szCs w:val="28"/>
        </w:rPr>
      </w:pPr>
      <w:r w:rsidRPr="006D327E">
        <w:rPr>
          <w:color w:val="000000"/>
          <w:sz w:val="28"/>
          <w:szCs w:val="28"/>
        </w:rPr>
        <w:t>Удовлетворённость</w:t>
      </w:r>
      <w:r>
        <w:rPr>
          <w:color w:val="000000"/>
          <w:sz w:val="28"/>
          <w:szCs w:val="28"/>
        </w:rPr>
        <w:t xml:space="preserve"> населения </w:t>
      </w:r>
      <w:proofErr w:type="spellStart"/>
      <w:r>
        <w:rPr>
          <w:color w:val="000000"/>
          <w:sz w:val="28"/>
          <w:szCs w:val="28"/>
        </w:rPr>
        <w:t>ортодонтической</w:t>
      </w:r>
      <w:proofErr w:type="spellEnd"/>
      <w:r>
        <w:rPr>
          <w:color w:val="000000"/>
          <w:sz w:val="28"/>
          <w:szCs w:val="28"/>
        </w:rPr>
        <w:t xml:space="preserve"> помощью         33,3%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 </w:t>
      </w:r>
    </w:p>
    <w:p w:rsidR="00F3769B" w:rsidRPr="00EA6DE3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302030"/>
          <w:sz w:val="28"/>
          <w:szCs w:val="28"/>
        </w:rPr>
      </w:pPr>
      <w:r w:rsidRPr="00EA6DE3">
        <w:rPr>
          <w:rStyle w:val="a5"/>
          <w:i/>
          <w:color w:val="302030"/>
          <w:sz w:val="28"/>
          <w:szCs w:val="28"/>
          <w:u w:val="single"/>
        </w:rPr>
        <w:t>Показатели нагрузки персонала</w:t>
      </w:r>
      <w:r w:rsidRPr="00EA6DE3">
        <w:rPr>
          <w:i/>
          <w:color w:val="302030"/>
          <w:sz w:val="28"/>
          <w:szCs w:val="28"/>
        </w:rPr>
        <w:t xml:space="preserve">. 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Средне</w:t>
      </w:r>
      <w:r>
        <w:rPr>
          <w:iCs/>
          <w:color w:val="302030"/>
          <w:sz w:val="28"/>
          <w:szCs w:val="28"/>
        </w:rPr>
        <w:t xml:space="preserve">е </w:t>
      </w:r>
      <w:r w:rsidRPr="0036017B">
        <w:rPr>
          <w:iCs/>
          <w:color w:val="302030"/>
          <w:sz w:val="28"/>
          <w:szCs w:val="28"/>
        </w:rPr>
        <w:t>числ</w:t>
      </w:r>
      <w:r>
        <w:rPr>
          <w:iCs/>
          <w:color w:val="302030"/>
          <w:sz w:val="28"/>
          <w:szCs w:val="28"/>
        </w:rPr>
        <w:t>о</w:t>
      </w:r>
      <w:r w:rsidRPr="0036017B">
        <w:rPr>
          <w:iCs/>
          <w:color w:val="302030"/>
          <w:sz w:val="28"/>
          <w:szCs w:val="28"/>
        </w:rPr>
        <w:t xml:space="preserve"> посещений в день на 1 врача-стоматолога </w:t>
      </w:r>
    </w:p>
    <w:p w:rsidR="00F3769B" w:rsidRPr="0036017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(зубного врача)</w:t>
      </w: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8,1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средне</w:t>
      </w:r>
      <w:r>
        <w:rPr>
          <w:iCs/>
          <w:color w:val="302030"/>
          <w:sz w:val="28"/>
          <w:szCs w:val="28"/>
        </w:rPr>
        <w:t>е</w:t>
      </w:r>
      <w:r w:rsidRPr="0036017B">
        <w:rPr>
          <w:iCs/>
          <w:color w:val="302030"/>
          <w:sz w:val="28"/>
          <w:szCs w:val="28"/>
        </w:rPr>
        <w:t xml:space="preserve"> числ</w:t>
      </w:r>
      <w:r>
        <w:rPr>
          <w:iCs/>
          <w:color w:val="302030"/>
          <w:sz w:val="28"/>
          <w:szCs w:val="28"/>
        </w:rPr>
        <w:t>о</w:t>
      </w:r>
      <w:r w:rsidRPr="0036017B">
        <w:rPr>
          <w:iCs/>
          <w:color w:val="302030"/>
          <w:sz w:val="28"/>
          <w:szCs w:val="28"/>
        </w:rPr>
        <w:t xml:space="preserve"> санаций в день на 1 врача-стоматолога </w:t>
      </w:r>
    </w:p>
    <w:p w:rsidR="00F3769B" w:rsidRPr="0036017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(зубного врача)</w:t>
      </w: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1,9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средне</w:t>
      </w:r>
      <w:r>
        <w:rPr>
          <w:iCs/>
          <w:color w:val="302030"/>
          <w:sz w:val="28"/>
          <w:szCs w:val="28"/>
        </w:rPr>
        <w:t>е</w:t>
      </w:r>
      <w:r w:rsidRPr="0036017B">
        <w:rPr>
          <w:iCs/>
          <w:color w:val="302030"/>
          <w:sz w:val="28"/>
          <w:szCs w:val="28"/>
        </w:rPr>
        <w:t xml:space="preserve"> числ</w:t>
      </w:r>
      <w:r>
        <w:rPr>
          <w:iCs/>
          <w:color w:val="302030"/>
          <w:sz w:val="28"/>
          <w:szCs w:val="28"/>
        </w:rPr>
        <w:t>о</w:t>
      </w:r>
      <w:r w:rsidRPr="0036017B">
        <w:rPr>
          <w:iCs/>
          <w:color w:val="302030"/>
          <w:sz w:val="28"/>
          <w:szCs w:val="28"/>
        </w:rPr>
        <w:t xml:space="preserve"> вылеченных зубов в день на 1 врача-стоматолога </w:t>
      </w:r>
    </w:p>
    <w:p w:rsidR="00F3769B" w:rsidRPr="0036017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(зубного врача)</w:t>
      </w: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4,2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средне</w:t>
      </w:r>
      <w:r>
        <w:rPr>
          <w:iCs/>
          <w:color w:val="302030"/>
          <w:sz w:val="28"/>
          <w:szCs w:val="28"/>
        </w:rPr>
        <w:t>е</w:t>
      </w:r>
      <w:r w:rsidRPr="0036017B">
        <w:rPr>
          <w:iCs/>
          <w:color w:val="302030"/>
          <w:sz w:val="28"/>
          <w:szCs w:val="28"/>
        </w:rPr>
        <w:t xml:space="preserve"> числ</w:t>
      </w:r>
      <w:r>
        <w:rPr>
          <w:iCs/>
          <w:color w:val="302030"/>
          <w:sz w:val="28"/>
          <w:szCs w:val="28"/>
        </w:rPr>
        <w:t>о</w:t>
      </w:r>
      <w:r w:rsidRPr="0036017B">
        <w:rPr>
          <w:iCs/>
          <w:color w:val="302030"/>
          <w:sz w:val="28"/>
          <w:szCs w:val="28"/>
        </w:rPr>
        <w:t xml:space="preserve"> удаленных зубов в день на 1 врача-стоматолога 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36017B">
        <w:rPr>
          <w:iCs/>
          <w:color w:val="302030"/>
          <w:sz w:val="28"/>
          <w:szCs w:val="28"/>
        </w:rPr>
        <w:t>(зубного врача)</w:t>
      </w:r>
      <w:r>
        <w:rPr>
          <w:iCs/>
          <w:color w:val="302030"/>
          <w:sz w:val="28"/>
          <w:szCs w:val="28"/>
        </w:rPr>
        <w:t xml:space="preserve">                                                                                      1,6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</w:p>
    <w:p w:rsidR="00F3769B" w:rsidRPr="00EA6DE3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302030"/>
          <w:sz w:val="28"/>
          <w:szCs w:val="28"/>
        </w:rPr>
      </w:pPr>
      <w:r w:rsidRPr="00EA6DE3">
        <w:rPr>
          <w:rStyle w:val="a5"/>
          <w:i/>
          <w:color w:val="302030"/>
          <w:sz w:val="28"/>
          <w:szCs w:val="28"/>
          <w:u w:val="single"/>
        </w:rPr>
        <w:t>Показатели качества стоматологической помощи</w:t>
      </w:r>
      <w:r w:rsidRPr="00EA6DE3">
        <w:rPr>
          <w:i/>
          <w:color w:val="302030"/>
          <w:sz w:val="28"/>
          <w:szCs w:val="28"/>
        </w:rPr>
        <w:t xml:space="preserve"> </w:t>
      </w:r>
    </w:p>
    <w:p w:rsidR="00F3769B" w:rsidRPr="000406B8" w:rsidRDefault="00F3769B" w:rsidP="00F3769B">
      <w:pPr>
        <w:pStyle w:val="a4"/>
        <w:shd w:val="clear" w:color="auto" w:fill="FFFFFF" w:themeFill="background1"/>
        <w:tabs>
          <w:tab w:val="left" w:pos="6379"/>
        </w:tabs>
        <w:spacing w:before="0" w:beforeAutospacing="0" w:after="0" w:afterAutospacing="0"/>
        <w:rPr>
          <w:color w:val="302030"/>
          <w:sz w:val="28"/>
          <w:szCs w:val="28"/>
        </w:rPr>
      </w:pPr>
      <w:r w:rsidRPr="000406B8">
        <w:rPr>
          <w:iCs/>
          <w:color w:val="302030"/>
          <w:sz w:val="28"/>
          <w:szCs w:val="28"/>
        </w:rPr>
        <w:t>Отношени</w:t>
      </w:r>
      <w:r>
        <w:rPr>
          <w:iCs/>
          <w:color w:val="302030"/>
          <w:sz w:val="28"/>
          <w:szCs w:val="28"/>
        </w:rPr>
        <w:t xml:space="preserve">е </w:t>
      </w:r>
      <w:r w:rsidRPr="000406B8">
        <w:rPr>
          <w:iCs/>
          <w:color w:val="302030"/>
          <w:sz w:val="28"/>
          <w:szCs w:val="28"/>
        </w:rPr>
        <w:t xml:space="preserve">числа вылеченных зубов к </w:t>
      </w:r>
      <w:proofErr w:type="gramStart"/>
      <w:r w:rsidRPr="000406B8">
        <w:rPr>
          <w:iCs/>
          <w:color w:val="302030"/>
          <w:sz w:val="28"/>
          <w:szCs w:val="28"/>
        </w:rPr>
        <w:t>удал</w:t>
      </w:r>
      <w:r>
        <w:rPr>
          <w:iCs/>
          <w:color w:val="302030"/>
          <w:sz w:val="28"/>
          <w:szCs w:val="28"/>
        </w:rPr>
        <w:t>ё</w:t>
      </w:r>
      <w:r w:rsidRPr="000406B8">
        <w:rPr>
          <w:iCs/>
          <w:color w:val="302030"/>
          <w:sz w:val="28"/>
          <w:szCs w:val="28"/>
        </w:rPr>
        <w:t>нным</w:t>
      </w:r>
      <w:proofErr w:type="gramEnd"/>
      <w:r>
        <w:rPr>
          <w:iCs/>
          <w:color w:val="302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всего             </w:t>
      </w:r>
      <w:r>
        <w:rPr>
          <w:iCs/>
          <w:color w:val="302030"/>
          <w:sz w:val="28"/>
          <w:szCs w:val="28"/>
        </w:rPr>
        <w:t>5,9:1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</w:t>
      </w:r>
      <w:r>
        <w:rPr>
          <w:iCs/>
          <w:color w:val="302030"/>
          <w:sz w:val="28"/>
          <w:szCs w:val="28"/>
        </w:rPr>
        <w:t>4,0:1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84,6:1 </w:t>
      </w:r>
      <w:r>
        <w:rPr>
          <w:iCs/>
          <w:color w:val="302030"/>
          <w:sz w:val="28"/>
          <w:szCs w:val="28"/>
        </w:rPr>
        <w:t xml:space="preserve">               </w:t>
      </w:r>
    </w:p>
    <w:p w:rsidR="00F3769B" w:rsidRPr="000406B8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 w:rsidRPr="000406B8">
        <w:rPr>
          <w:iCs/>
          <w:color w:val="302030"/>
          <w:sz w:val="28"/>
          <w:szCs w:val="28"/>
        </w:rPr>
        <w:t>Удельн</w:t>
      </w:r>
      <w:r>
        <w:rPr>
          <w:iCs/>
          <w:color w:val="302030"/>
          <w:sz w:val="28"/>
          <w:szCs w:val="28"/>
        </w:rPr>
        <w:t xml:space="preserve">ый </w:t>
      </w:r>
      <w:r w:rsidRPr="000406B8">
        <w:rPr>
          <w:iCs/>
          <w:color w:val="302030"/>
          <w:sz w:val="28"/>
          <w:szCs w:val="28"/>
        </w:rPr>
        <w:t>вес осложненного кариеса</w:t>
      </w:r>
      <w:r>
        <w:rPr>
          <w:iCs/>
          <w:color w:val="302030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всего             </w:t>
      </w:r>
      <w:r>
        <w:rPr>
          <w:iCs/>
          <w:color w:val="302030"/>
          <w:sz w:val="28"/>
          <w:szCs w:val="28"/>
        </w:rPr>
        <w:t>48,8%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51,4%</w:t>
      </w:r>
    </w:p>
    <w:p w:rsidR="00F3769B" w:rsidRPr="000406B8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27,0%</w:t>
      </w:r>
    </w:p>
    <w:p w:rsidR="00F3769B" w:rsidRPr="004345D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4345DB">
        <w:rPr>
          <w:color w:val="302030"/>
          <w:sz w:val="28"/>
          <w:szCs w:val="28"/>
        </w:rPr>
        <w:t>Число</w:t>
      </w:r>
      <w:r>
        <w:rPr>
          <w:color w:val="302030"/>
          <w:sz w:val="28"/>
          <w:szCs w:val="28"/>
        </w:rPr>
        <w:t xml:space="preserve"> </w:t>
      </w:r>
      <w:r w:rsidRPr="004345DB">
        <w:rPr>
          <w:color w:val="302030"/>
          <w:sz w:val="28"/>
          <w:szCs w:val="28"/>
        </w:rPr>
        <w:t>удаленных постоянных зубов на 1000 санированных детей</w:t>
      </w:r>
      <w:r>
        <w:rPr>
          <w:color w:val="302030"/>
          <w:sz w:val="28"/>
          <w:szCs w:val="28"/>
        </w:rPr>
        <w:t xml:space="preserve">  17,5</w:t>
      </w:r>
    </w:p>
    <w:p w:rsidR="00F3769B" w:rsidRPr="004C4500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color w:val="302030"/>
          <w:sz w:val="28"/>
          <w:szCs w:val="28"/>
        </w:rPr>
      </w:pPr>
      <w:r>
        <w:rPr>
          <w:iCs/>
          <w:color w:val="302030"/>
          <w:sz w:val="28"/>
          <w:szCs w:val="28"/>
        </w:rPr>
        <w:t xml:space="preserve">Процент </w:t>
      </w:r>
      <w:r w:rsidRPr="004C4500">
        <w:rPr>
          <w:iCs/>
          <w:color w:val="302030"/>
          <w:sz w:val="28"/>
          <w:szCs w:val="28"/>
        </w:rPr>
        <w:t>санированных лиц</w:t>
      </w:r>
      <w:r>
        <w:rPr>
          <w:iCs/>
          <w:color w:val="302030"/>
          <w:sz w:val="28"/>
          <w:szCs w:val="28"/>
        </w:rPr>
        <w:t xml:space="preserve"> от числа нуждавшихся                          77,3</w:t>
      </w:r>
    </w:p>
    <w:p w:rsidR="00F3769B" w:rsidRDefault="00F3769B" w:rsidP="00F3769B">
      <w:pPr>
        <w:pStyle w:val="a4"/>
        <w:shd w:val="clear" w:color="auto" w:fill="FFFFFF" w:themeFill="background1"/>
        <w:spacing w:before="0" w:beforeAutospacing="0" w:after="0" w:afterAutospacing="0"/>
        <w:rPr>
          <w:iCs/>
          <w:color w:val="302030"/>
          <w:sz w:val="28"/>
          <w:szCs w:val="28"/>
        </w:rPr>
      </w:pPr>
      <w:r w:rsidRPr="004C4500">
        <w:rPr>
          <w:iCs/>
          <w:color w:val="302030"/>
          <w:sz w:val="28"/>
          <w:szCs w:val="28"/>
        </w:rPr>
        <w:t>Индекс</w:t>
      </w:r>
      <w:r>
        <w:rPr>
          <w:iCs/>
          <w:color w:val="302030"/>
          <w:sz w:val="28"/>
          <w:szCs w:val="28"/>
        </w:rPr>
        <w:t xml:space="preserve"> </w:t>
      </w:r>
      <w:proofErr w:type="spellStart"/>
      <w:r w:rsidRPr="004C4500">
        <w:rPr>
          <w:iCs/>
          <w:color w:val="302030"/>
          <w:sz w:val="28"/>
          <w:szCs w:val="28"/>
        </w:rPr>
        <w:t>Коллегова</w:t>
      </w:r>
      <w:proofErr w:type="spellEnd"/>
      <w:r>
        <w:rPr>
          <w:iCs/>
          <w:color w:val="302030"/>
          <w:sz w:val="28"/>
          <w:szCs w:val="28"/>
        </w:rPr>
        <w:t xml:space="preserve">                                                                                   0,8     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2581E">
        <w:rPr>
          <w:color w:val="000000" w:themeColor="text1"/>
          <w:sz w:val="28"/>
          <w:szCs w:val="28"/>
        </w:rPr>
        <w:t xml:space="preserve">Число </w:t>
      </w:r>
      <w:r>
        <w:rPr>
          <w:color w:val="000000" w:themeColor="text1"/>
          <w:sz w:val="28"/>
          <w:szCs w:val="28"/>
        </w:rPr>
        <w:t>анестезиологических пособий</w:t>
      </w:r>
      <w:r>
        <w:rPr>
          <w:color w:val="000000"/>
          <w:sz w:val="28"/>
          <w:szCs w:val="28"/>
        </w:rPr>
        <w:t xml:space="preserve"> на 1000 обратившихся           27,5</w:t>
      </w:r>
    </w:p>
    <w:p w:rsidR="00F3769B" w:rsidRDefault="00F3769B" w:rsidP="00F3769B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</w:t>
      </w:r>
      <w:r w:rsidRPr="00BF4A75">
        <w:rPr>
          <w:sz w:val="28"/>
          <w:szCs w:val="28"/>
        </w:rPr>
        <w:t xml:space="preserve">осещений на 1 жителя                                                  </w:t>
      </w:r>
      <w:r>
        <w:rPr>
          <w:sz w:val="28"/>
          <w:szCs w:val="28"/>
        </w:rPr>
        <w:t xml:space="preserve">  </w:t>
      </w:r>
      <w:r w:rsidRPr="00BF4A75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0,94</w:t>
      </w:r>
      <w:r w:rsidRPr="00BF4A75">
        <w:rPr>
          <w:color w:val="FF0000"/>
          <w:sz w:val="28"/>
          <w:szCs w:val="28"/>
        </w:rPr>
        <w:t xml:space="preserve"> 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 w:rsidRPr="003972AF">
        <w:rPr>
          <w:color w:val="000000" w:themeColor="text1"/>
          <w:sz w:val="28"/>
          <w:szCs w:val="28"/>
        </w:rPr>
        <w:t>Соотношение платных посещений</w:t>
      </w:r>
      <w:r>
        <w:rPr>
          <w:color w:val="000000" w:themeColor="text1"/>
          <w:sz w:val="28"/>
          <w:szCs w:val="28"/>
        </w:rPr>
        <w:t xml:space="preserve"> и посещений ОМС (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%)                                                          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всего             4,7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95,3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4,9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95,1</w:t>
      </w:r>
    </w:p>
    <w:p w:rsidR="00F3769B" w:rsidRPr="003972AF" w:rsidRDefault="00F3769B" w:rsidP="00F37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4,4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95,6</w:t>
      </w:r>
    </w:p>
    <w:p w:rsidR="00F3769B" w:rsidRDefault="00F3769B" w:rsidP="00F3769B">
      <w:pPr>
        <w:pStyle w:val="a3"/>
        <w:rPr>
          <w:color w:val="000000"/>
          <w:sz w:val="28"/>
          <w:szCs w:val="28"/>
        </w:rPr>
      </w:pPr>
      <w:r w:rsidRPr="00606CA1">
        <w:rPr>
          <w:color w:val="000000"/>
          <w:sz w:val="28"/>
          <w:szCs w:val="28"/>
        </w:rPr>
        <w:t xml:space="preserve">Структура посещений </w:t>
      </w:r>
      <w:proofErr w:type="gramStart"/>
      <w:r w:rsidRPr="00606CA1">
        <w:rPr>
          <w:color w:val="000000"/>
          <w:sz w:val="28"/>
          <w:szCs w:val="28"/>
        </w:rPr>
        <w:t>в</w:t>
      </w:r>
      <w:proofErr w:type="gramEnd"/>
      <w:r w:rsidRPr="00606CA1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по поводу</w:t>
      </w:r>
      <w:r w:rsidRPr="00606CA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Pr="00BF4A75">
        <w:rPr>
          <w:color w:val="000000"/>
          <w:sz w:val="28"/>
          <w:szCs w:val="28"/>
        </w:rPr>
        <w:t>неосложнённ</w:t>
      </w:r>
      <w:r>
        <w:rPr>
          <w:color w:val="000000"/>
          <w:sz w:val="28"/>
          <w:szCs w:val="28"/>
        </w:rPr>
        <w:t>ого</w:t>
      </w:r>
      <w:proofErr w:type="spellEnd"/>
      <w:r w:rsidRPr="00BF4A75">
        <w:rPr>
          <w:color w:val="000000"/>
          <w:sz w:val="28"/>
          <w:szCs w:val="28"/>
        </w:rPr>
        <w:t xml:space="preserve"> кариес</w:t>
      </w:r>
      <w:r>
        <w:rPr>
          <w:color w:val="000000"/>
          <w:sz w:val="28"/>
          <w:szCs w:val="28"/>
        </w:rPr>
        <w:t>а</w:t>
      </w:r>
      <w:r w:rsidRPr="00BF4A75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44,5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осложнённого</w:t>
      </w:r>
      <w:r w:rsidRPr="00BF4A75">
        <w:rPr>
          <w:color w:val="000000"/>
          <w:sz w:val="28"/>
          <w:szCs w:val="28"/>
        </w:rPr>
        <w:t xml:space="preserve"> карие</w:t>
      </w:r>
      <w:r>
        <w:rPr>
          <w:color w:val="000000"/>
          <w:sz w:val="28"/>
          <w:szCs w:val="28"/>
        </w:rPr>
        <w:t>са                           34,1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BF4A75">
        <w:rPr>
          <w:color w:val="000000"/>
          <w:sz w:val="28"/>
          <w:szCs w:val="28"/>
        </w:rPr>
        <w:t xml:space="preserve">заболевания пародонта                          </w:t>
      </w:r>
      <w:r>
        <w:rPr>
          <w:color w:val="000000"/>
          <w:sz w:val="28"/>
          <w:szCs w:val="28"/>
        </w:rPr>
        <w:t>16,1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BF4A75">
        <w:rPr>
          <w:color w:val="000000"/>
          <w:sz w:val="28"/>
          <w:szCs w:val="28"/>
        </w:rPr>
        <w:t xml:space="preserve">заболевания СОПР                                </w:t>
      </w:r>
      <w:r>
        <w:rPr>
          <w:color w:val="00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>1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BF4A75">
        <w:rPr>
          <w:color w:val="000000"/>
          <w:sz w:val="28"/>
          <w:szCs w:val="28"/>
        </w:rPr>
        <w:t>профилактическ</w:t>
      </w:r>
      <w:r>
        <w:rPr>
          <w:color w:val="000000"/>
          <w:sz w:val="28"/>
          <w:szCs w:val="28"/>
        </w:rPr>
        <w:t>ой</w:t>
      </w:r>
      <w:r w:rsidRPr="00BF4A75">
        <w:rPr>
          <w:color w:val="000000"/>
          <w:sz w:val="28"/>
          <w:szCs w:val="28"/>
        </w:rPr>
        <w:t xml:space="preserve"> услуги               </w:t>
      </w:r>
      <w:r>
        <w:rPr>
          <w:color w:val="000000"/>
          <w:sz w:val="28"/>
          <w:szCs w:val="28"/>
        </w:rPr>
        <w:t xml:space="preserve">      3,9</w:t>
      </w:r>
      <w:r w:rsidRPr="00BF4A75">
        <w:rPr>
          <w:color w:val="000000"/>
          <w:sz w:val="28"/>
          <w:szCs w:val="28"/>
        </w:rPr>
        <w:t xml:space="preserve">    </w:t>
      </w:r>
    </w:p>
    <w:p w:rsidR="00F3769B" w:rsidRPr="00BF4A75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BF4A75">
        <w:rPr>
          <w:color w:val="000000"/>
          <w:sz w:val="28"/>
          <w:szCs w:val="28"/>
        </w:rPr>
        <w:t xml:space="preserve">прочие                                                      </w:t>
      </w:r>
      <w:r>
        <w:rPr>
          <w:color w:val="000000"/>
          <w:sz w:val="28"/>
          <w:szCs w:val="28"/>
        </w:rPr>
        <w:t>1,4</w:t>
      </w:r>
    </w:p>
    <w:p w:rsidR="00F3769B" w:rsidRDefault="00F3769B" w:rsidP="00F3769B">
      <w:pPr>
        <w:pStyle w:val="a3"/>
        <w:rPr>
          <w:sz w:val="28"/>
          <w:szCs w:val="28"/>
        </w:rPr>
      </w:pPr>
      <w:r w:rsidRPr="003C5F97">
        <w:rPr>
          <w:color w:val="000000" w:themeColor="text1"/>
          <w:sz w:val="28"/>
          <w:szCs w:val="28"/>
        </w:rPr>
        <w:t>Количество УЕТ</w:t>
      </w:r>
      <w:r>
        <w:rPr>
          <w:sz w:val="28"/>
          <w:szCs w:val="28"/>
        </w:rPr>
        <w:t xml:space="preserve">  на 1 рабочий день                                                     42,0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 одно </w:t>
      </w:r>
      <w:r w:rsidRPr="00BF4A75">
        <w:rPr>
          <w:color w:val="000000"/>
          <w:sz w:val="28"/>
          <w:szCs w:val="28"/>
        </w:rPr>
        <w:t xml:space="preserve">заболевание                          </w:t>
      </w:r>
      <w:r>
        <w:rPr>
          <w:color w:val="000000"/>
          <w:sz w:val="28"/>
          <w:szCs w:val="28"/>
        </w:rPr>
        <w:t xml:space="preserve">                       8,2</w:t>
      </w:r>
      <w:r w:rsidRPr="00BF4A75">
        <w:rPr>
          <w:sz w:val="28"/>
          <w:szCs w:val="28"/>
        </w:rPr>
        <w:t xml:space="preserve">           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1 санированного                             </w:t>
      </w:r>
      <w:r>
        <w:rPr>
          <w:sz w:val="28"/>
          <w:szCs w:val="28"/>
        </w:rPr>
        <w:t xml:space="preserve">                       </w:t>
      </w:r>
      <w:r w:rsidR="00D40DFB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7,</w:t>
      </w:r>
      <w:r w:rsidR="00D40DFB">
        <w:rPr>
          <w:color w:val="000000"/>
          <w:sz w:val="28"/>
          <w:szCs w:val="28"/>
        </w:rPr>
        <w:t>0</w:t>
      </w:r>
    </w:p>
    <w:p w:rsidR="00F3769B" w:rsidRPr="00893B0F" w:rsidRDefault="00F3769B" w:rsidP="00F3769B">
      <w:pPr>
        <w:pStyle w:val="a3"/>
        <w:rPr>
          <w:sz w:val="28"/>
          <w:szCs w:val="28"/>
          <w:highlight w:val="yellow"/>
        </w:rPr>
      </w:pPr>
      <w:r w:rsidRPr="00BF4A75">
        <w:rPr>
          <w:sz w:val="28"/>
          <w:szCs w:val="28"/>
        </w:rPr>
        <w:t xml:space="preserve">Количество УЕТ на 1 жителя                                          </w:t>
      </w:r>
      <w:r>
        <w:rPr>
          <w:sz w:val="28"/>
          <w:szCs w:val="28"/>
        </w:rPr>
        <w:t xml:space="preserve">                       6,0</w:t>
      </w:r>
      <w:r w:rsidRPr="000F6556">
        <w:rPr>
          <w:sz w:val="28"/>
          <w:szCs w:val="28"/>
        </w:rPr>
        <w:t xml:space="preserve"> </w:t>
      </w:r>
    </w:p>
    <w:p w:rsidR="00F3769B" w:rsidRPr="002528F3" w:rsidRDefault="00F3769B" w:rsidP="00F3769B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2528F3">
        <w:rPr>
          <w:sz w:val="28"/>
          <w:szCs w:val="28"/>
        </w:rPr>
        <w:t xml:space="preserve">труктура УЕТ на 1 </w:t>
      </w:r>
      <w:r>
        <w:rPr>
          <w:sz w:val="28"/>
          <w:szCs w:val="28"/>
        </w:rPr>
        <w:t xml:space="preserve">взрослого </w:t>
      </w:r>
      <w:r w:rsidRPr="002528F3">
        <w:rPr>
          <w:sz w:val="28"/>
          <w:szCs w:val="28"/>
        </w:rPr>
        <w:t>жителя:</w:t>
      </w:r>
      <w:r>
        <w:rPr>
          <w:sz w:val="28"/>
          <w:szCs w:val="28"/>
        </w:rPr>
        <w:t xml:space="preserve"> </w:t>
      </w:r>
      <w:r w:rsidRPr="002528F3">
        <w:rPr>
          <w:sz w:val="28"/>
          <w:szCs w:val="28"/>
        </w:rPr>
        <w:t>тер</w:t>
      </w:r>
      <w:r>
        <w:rPr>
          <w:sz w:val="28"/>
          <w:szCs w:val="28"/>
        </w:rPr>
        <w:t xml:space="preserve">апевтическая стоматология  </w:t>
      </w:r>
      <w:r w:rsidR="00D637B2">
        <w:rPr>
          <w:sz w:val="28"/>
          <w:szCs w:val="28"/>
        </w:rPr>
        <w:t xml:space="preserve"> </w:t>
      </w:r>
      <w:r>
        <w:rPr>
          <w:sz w:val="28"/>
          <w:szCs w:val="28"/>
        </w:rPr>
        <w:t>4,1</w:t>
      </w:r>
    </w:p>
    <w:p w:rsidR="00F3769B" w:rsidRPr="002528F3" w:rsidRDefault="00F3769B" w:rsidP="00F3769B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  <w:r w:rsidR="00D637B2">
        <w:rPr>
          <w:sz w:val="28"/>
          <w:szCs w:val="28"/>
        </w:rPr>
        <w:t xml:space="preserve"> </w:t>
      </w:r>
      <w:r>
        <w:rPr>
          <w:sz w:val="28"/>
          <w:szCs w:val="28"/>
        </w:rPr>
        <w:t>хирургическая стоматология      1,</w:t>
      </w:r>
      <w:r w:rsidRPr="002528F3">
        <w:rPr>
          <w:sz w:val="28"/>
          <w:szCs w:val="28"/>
        </w:rPr>
        <w:t xml:space="preserve">0  </w:t>
      </w:r>
    </w:p>
    <w:p w:rsidR="00F3769B" w:rsidRDefault="00F3769B" w:rsidP="00F3769B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  <w:r w:rsidR="00D637B2">
        <w:rPr>
          <w:sz w:val="28"/>
          <w:szCs w:val="28"/>
        </w:rPr>
        <w:t xml:space="preserve"> </w:t>
      </w:r>
      <w:r w:rsidRPr="002528F3">
        <w:rPr>
          <w:sz w:val="28"/>
          <w:szCs w:val="28"/>
        </w:rPr>
        <w:t xml:space="preserve">заболевания пародонта и СОПР 0,4       </w:t>
      </w:r>
    </w:p>
    <w:p w:rsidR="00F3769B" w:rsidRPr="002528F3" w:rsidRDefault="00F3769B" w:rsidP="00F3769B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28F3">
        <w:rPr>
          <w:sz w:val="28"/>
          <w:szCs w:val="28"/>
        </w:rPr>
        <w:t xml:space="preserve">труктура УЕТ на 1 </w:t>
      </w:r>
      <w:r>
        <w:rPr>
          <w:sz w:val="28"/>
          <w:szCs w:val="28"/>
        </w:rPr>
        <w:t>ребёнка</w:t>
      </w:r>
      <w:r w:rsidRPr="002528F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</w:t>
      </w:r>
      <w:r w:rsidRPr="002528F3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стоматология                  9,2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</w:t>
      </w:r>
      <w:r w:rsidR="00D637B2">
        <w:rPr>
          <w:sz w:val="28"/>
          <w:szCs w:val="28"/>
        </w:rPr>
        <w:t xml:space="preserve"> </w:t>
      </w:r>
      <w:r w:rsidRPr="002528F3">
        <w:rPr>
          <w:sz w:val="28"/>
          <w:szCs w:val="28"/>
        </w:rPr>
        <w:t xml:space="preserve">ортодонтия                                   </w:t>
      </w:r>
      <w:r>
        <w:rPr>
          <w:sz w:val="28"/>
          <w:szCs w:val="28"/>
        </w:rPr>
        <w:t xml:space="preserve"> 1,3</w:t>
      </w:r>
      <w:r w:rsidRPr="00BF4A75">
        <w:rPr>
          <w:sz w:val="28"/>
          <w:szCs w:val="28"/>
        </w:rPr>
        <w:t xml:space="preserve">         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первичное посещение                    </w:t>
      </w:r>
      <w:r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20,9</w:t>
      </w:r>
    </w:p>
    <w:p w:rsidR="00F3769B" w:rsidRPr="00BF4A75" w:rsidRDefault="00F3769B" w:rsidP="00F3769B">
      <w:pPr>
        <w:pStyle w:val="a3"/>
        <w:tabs>
          <w:tab w:val="left" w:pos="8080"/>
        </w:tabs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1 посещение                                    </w:t>
      </w:r>
      <w:r>
        <w:rPr>
          <w:sz w:val="28"/>
          <w:szCs w:val="28"/>
        </w:rPr>
        <w:t xml:space="preserve">                       6,3</w:t>
      </w:r>
    </w:p>
    <w:p w:rsidR="00F3769B" w:rsidRPr="00C53FAD" w:rsidRDefault="00F3769B" w:rsidP="00F3769B">
      <w:pPr>
        <w:pStyle w:val="a3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BF4A75">
        <w:rPr>
          <w:sz w:val="28"/>
          <w:szCs w:val="28"/>
        </w:rPr>
        <w:t>труктура УЕТ на 1 посещение:</w:t>
      </w:r>
      <w:r>
        <w:rPr>
          <w:sz w:val="28"/>
          <w:szCs w:val="28"/>
        </w:rPr>
        <w:t xml:space="preserve">   </w:t>
      </w:r>
      <w:r w:rsidRPr="00BF4A75">
        <w:rPr>
          <w:sz w:val="28"/>
          <w:szCs w:val="28"/>
        </w:rPr>
        <w:t xml:space="preserve">терапевтическая стоматология     </w:t>
      </w:r>
      <w:r>
        <w:rPr>
          <w:sz w:val="28"/>
          <w:szCs w:val="28"/>
        </w:rPr>
        <w:t>7,9</w:t>
      </w:r>
    </w:p>
    <w:p w:rsidR="00F3769B" w:rsidRPr="00C53FAD" w:rsidRDefault="00F3769B" w:rsidP="00F3769B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</w:t>
      </w:r>
      <w:r w:rsidRPr="00C53FAD">
        <w:rPr>
          <w:sz w:val="28"/>
          <w:szCs w:val="28"/>
        </w:rPr>
        <w:t xml:space="preserve">хирургическая стоматология       </w:t>
      </w:r>
      <w:r>
        <w:rPr>
          <w:sz w:val="28"/>
          <w:szCs w:val="28"/>
        </w:rPr>
        <w:t>5,0</w:t>
      </w:r>
      <w:r w:rsidRPr="00C53FAD">
        <w:rPr>
          <w:sz w:val="28"/>
          <w:szCs w:val="28"/>
        </w:rPr>
        <w:t xml:space="preserve">  </w:t>
      </w:r>
    </w:p>
    <w:p w:rsidR="00F3769B" w:rsidRPr="00C53FAD" w:rsidRDefault="00F3769B" w:rsidP="00F3769B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</w:t>
      </w:r>
      <w:r w:rsidRPr="00C53FAD">
        <w:rPr>
          <w:sz w:val="28"/>
          <w:szCs w:val="28"/>
        </w:rPr>
        <w:t xml:space="preserve">заболевания пародонта и СОПР  </w:t>
      </w:r>
      <w:r>
        <w:rPr>
          <w:sz w:val="28"/>
          <w:szCs w:val="28"/>
        </w:rPr>
        <w:t>4,5</w:t>
      </w:r>
    </w:p>
    <w:p w:rsidR="00F3769B" w:rsidRPr="00E344C3" w:rsidRDefault="00F3769B" w:rsidP="00F3769B">
      <w:pPr>
        <w:pStyle w:val="a3"/>
        <w:tabs>
          <w:tab w:val="left" w:pos="7938"/>
        </w:tabs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</w:t>
      </w:r>
      <w:r w:rsidRPr="00C53FAD">
        <w:rPr>
          <w:sz w:val="28"/>
          <w:szCs w:val="28"/>
        </w:rPr>
        <w:t xml:space="preserve">детская стоматология                   </w:t>
      </w:r>
      <w:r>
        <w:rPr>
          <w:sz w:val="28"/>
          <w:szCs w:val="28"/>
        </w:rPr>
        <w:t>5,2</w:t>
      </w:r>
    </w:p>
    <w:p w:rsidR="00F3769B" w:rsidRDefault="00F3769B" w:rsidP="00F3769B">
      <w:pPr>
        <w:pStyle w:val="a3"/>
        <w:rPr>
          <w:sz w:val="28"/>
          <w:szCs w:val="28"/>
        </w:rPr>
      </w:pPr>
      <w:r w:rsidRPr="00E344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</w:t>
      </w:r>
      <w:r w:rsidRPr="00E344C3">
        <w:rPr>
          <w:sz w:val="28"/>
          <w:szCs w:val="28"/>
        </w:rPr>
        <w:t xml:space="preserve">ортодонтия                                    </w:t>
      </w:r>
      <w:r>
        <w:rPr>
          <w:sz w:val="28"/>
          <w:szCs w:val="28"/>
        </w:rPr>
        <w:t xml:space="preserve"> 5,6</w:t>
      </w:r>
      <w:r w:rsidRPr="00BF4A75">
        <w:rPr>
          <w:sz w:val="28"/>
          <w:szCs w:val="28"/>
        </w:rPr>
        <w:t xml:space="preserve"> </w:t>
      </w:r>
    </w:p>
    <w:p w:rsidR="00F3769B" w:rsidRDefault="00F3769B" w:rsidP="00F3769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Соотношение УЕТ платных услуг к УЕТ ОМС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  всего              22,3: 77,7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взрослые       24,7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75,3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дети               4,2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95,8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 w:rsidRPr="00BF4A75">
        <w:rPr>
          <w:sz w:val="28"/>
          <w:szCs w:val="28"/>
        </w:rPr>
        <w:t xml:space="preserve">Полнота охвата профилактическими осмотрами </w:t>
      </w:r>
      <w:r>
        <w:rPr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всего               21,0%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10,2%                       </w:t>
      </w:r>
    </w:p>
    <w:p w:rsidR="00F3769B" w:rsidRDefault="00F3769B" w:rsidP="00F3769B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85,2%                        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Процент профилактической активности                       </w:t>
      </w:r>
      <w:r>
        <w:rPr>
          <w:color w:val="000000" w:themeColor="text1"/>
          <w:sz w:val="28"/>
          <w:szCs w:val="28"/>
        </w:rPr>
        <w:t>всего               21,0%</w:t>
      </w:r>
    </w:p>
    <w:p w:rsidR="00F3769B" w:rsidRDefault="00F3769B" w:rsidP="00F3769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взрослых        16,7%                      </w:t>
      </w:r>
    </w:p>
    <w:p w:rsidR="00F3769B" w:rsidRDefault="00F3769B" w:rsidP="00F3769B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детей               </w:t>
      </w:r>
      <w:r>
        <w:rPr>
          <w:sz w:val="28"/>
          <w:szCs w:val="28"/>
        </w:rPr>
        <w:t>40,8%</w:t>
      </w:r>
      <w:r w:rsidRPr="00BF4A75">
        <w:rPr>
          <w:sz w:val="28"/>
          <w:szCs w:val="28"/>
        </w:rPr>
        <w:t xml:space="preserve"> </w:t>
      </w:r>
    </w:p>
    <w:p w:rsidR="00F3769B" w:rsidRPr="00BF4A75" w:rsidRDefault="00F3769B" w:rsidP="00F3769B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стоматологической санации на 1000 населения            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222,0</w:t>
      </w:r>
      <w:r w:rsidRPr="00BF4A75">
        <w:rPr>
          <w:sz w:val="28"/>
          <w:szCs w:val="28"/>
        </w:rPr>
        <w:t xml:space="preserve"> </w:t>
      </w:r>
    </w:p>
    <w:p w:rsidR="00F3769B" w:rsidRPr="00A60748" w:rsidRDefault="00F3769B" w:rsidP="00F3769B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BF4A75">
        <w:rPr>
          <w:sz w:val="28"/>
          <w:szCs w:val="28"/>
        </w:rPr>
        <w:t xml:space="preserve">санации:   </w:t>
      </w:r>
      <w:r>
        <w:rPr>
          <w:sz w:val="28"/>
          <w:szCs w:val="28"/>
        </w:rPr>
        <w:t xml:space="preserve">                                         </w:t>
      </w:r>
      <w:r w:rsidRPr="00BF4A75">
        <w:rPr>
          <w:sz w:val="28"/>
          <w:szCs w:val="28"/>
        </w:rPr>
        <w:t xml:space="preserve">на </w:t>
      </w:r>
      <w:proofErr w:type="spellStart"/>
      <w:r w:rsidRPr="00BF4A75">
        <w:rPr>
          <w:sz w:val="28"/>
          <w:szCs w:val="28"/>
        </w:rPr>
        <w:t>профосмотрах</w:t>
      </w:r>
      <w:proofErr w:type="spellEnd"/>
      <w:r w:rsidRPr="00BF4A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39,1</w:t>
      </w:r>
      <w:r w:rsidRPr="00A60748">
        <w:rPr>
          <w:color w:val="000000"/>
          <w:sz w:val="28"/>
          <w:szCs w:val="28"/>
        </w:rPr>
        <w:t>%</w:t>
      </w:r>
    </w:p>
    <w:p w:rsidR="00F3769B" w:rsidRDefault="00F3769B" w:rsidP="00F3769B">
      <w:pPr>
        <w:pStyle w:val="a3"/>
        <w:tabs>
          <w:tab w:val="left" w:pos="6379"/>
          <w:tab w:val="left" w:pos="7938"/>
        </w:tabs>
        <w:rPr>
          <w:color w:val="000000"/>
          <w:sz w:val="28"/>
          <w:szCs w:val="28"/>
        </w:rPr>
      </w:pPr>
      <w:r w:rsidRPr="00A6074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A60748">
        <w:rPr>
          <w:color w:val="000000"/>
          <w:sz w:val="28"/>
          <w:szCs w:val="28"/>
        </w:rPr>
        <w:t xml:space="preserve">по обращаемости    </w:t>
      </w:r>
      <w:r>
        <w:rPr>
          <w:color w:val="000000"/>
          <w:sz w:val="28"/>
          <w:szCs w:val="28"/>
        </w:rPr>
        <w:t xml:space="preserve"> </w:t>
      </w:r>
      <w:r w:rsidRPr="00A607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60,9</w:t>
      </w:r>
      <w:r w:rsidRPr="00A60748">
        <w:rPr>
          <w:color w:val="000000"/>
          <w:sz w:val="28"/>
          <w:szCs w:val="28"/>
        </w:rPr>
        <w:t>%</w:t>
      </w:r>
    </w:p>
    <w:p w:rsidR="00F3769B" w:rsidRPr="004C4500" w:rsidRDefault="00F3769B" w:rsidP="00F3769B">
      <w:pPr>
        <w:pStyle w:val="a3"/>
        <w:tabs>
          <w:tab w:val="left" w:pos="6379"/>
        </w:tabs>
        <w:rPr>
          <w:color w:val="302030"/>
          <w:sz w:val="28"/>
          <w:szCs w:val="28"/>
        </w:rPr>
      </w:pPr>
      <w:r>
        <w:rPr>
          <w:color w:val="000000"/>
          <w:sz w:val="28"/>
          <w:szCs w:val="28"/>
        </w:rPr>
        <w:t>Средняя длительность одного случая временной нетрудоспособности  11,8</w:t>
      </w:r>
    </w:p>
    <w:p w:rsidR="00B07063" w:rsidRDefault="00B07063" w:rsidP="00F3769B">
      <w:pPr>
        <w:rPr>
          <w:sz w:val="28"/>
          <w:szCs w:val="28"/>
        </w:rPr>
      </w:pPr>
    </w:p>
    <w:p w:rsidR="00B43DEA" w:rsidRDefault="00B43DEA" w:rsidP="00B43D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495AFE">
        <w:rPr>
          <w:b/>
          <w:sz w:val="28"/>
          <w:szCs w:val="28"/>
        </w:rPr>
        <w:t xml:space="preserve">Модель конечных результатов   ГАУЗ СК «Георгиевская стоматологическая поликлиника»   </w:t>
      </w:r>
      <w:r>
        <w:rPr>
          <w:b/>
          <w:sz w:val="28"/>
          <w:szCs w:val="28"/>
        </w:rPr>
        <w:t xml:space="preserve"> за  </w:t>
      </w:r>
      <w:r w:rsidRPr="00495AFE">
        <w:rPr>
          <w:b/>
          <w:sz w:val="28"/>
          <w:szCs w:val="28"/>
        </w:rPr>
        <w:t>2021 год</w:t>
      </w:r>
    </w:p>
    <w:p w:rsidR="00591AA3" w:rsidRPr="00495AFE" w:rsidRDefault="00591AA3" w:rsidP="00B43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по отделениям</w:t>
      </w:r>
    </w:p>
    <w:tbl>
      <w:tblPr>
        <w:tblpPr w:leftFromText="181" w:rightFromText="181" w:vertAnchor="text" w:horzAnchor="margin" w:tblpXSpec="right" w:tblpY="160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847"/>
        <w:gridCol w:w="281"/>
        <w:gridCol w:w="425"/>
        <w:gridCol w:w="709"/>
        <w:gridCol w:w="850"/>
        <w:gridCol w:w="284"/>
        <w:gridCol w:w="567"/>
        <w:gridCol w:w="709"/>
        <w:gridCol w:w="708"/>
        <w:gridCol w:w="284"/>
        <w:gridCol w:w="283"/>
        <w:gridCol w:w="709"/>
        <w:gridCol w:w="709"/>
        <w:gridCol w:w="283"/>
        <w:gridCol w:w="426"/>
        <w:gridCol w:w="708"/>
        <w:gridCol w:w="567"/>
        <w:gridCol w:w="567"/>
        <w:gridCol w:w="567"/>
        <w:gridCol w:w="567"/>
        <w:gridCol w:w="709"/>
        <w:gridCol w:w="709"/>
        <w:gridCol w:w="709"/>
        <w:gridCol w:w="720"/>
      </w:tblGrid>
      <w:tr w:rsidR="00B43DEA" w:rsidRPr="00F7372B" w:rsidTr="00B43DEA">
        <w:trPr>
          <w:cantSplit/>
          <w:trHeight w:val="982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0"/>
            </w:pPr>
          </w:p>
          <w:p w:rsidR="00B43DEA" w:rsidRPr="00F7372B" w:rsidRDefault="00B43DEA" w:rsidP="00B43DEA">
            <w:pPr>
              <w:ind w:left="720"/>
            </w:pPr>
          </w:p>
          <w:p w:rsidR="00B43DEA" w:rsidRPr="00F7372B" w:rsidRDefault="00B43DEA" w:rsidP="00B43DEA">
            <w:pPr>
              <w:ind w:left="720"/>
            </w:pP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>Подразделения</w:t>
            </w:r>
          </w:p>
          <w:p w:rsidR="00B43DEA" w:rsidRPr="00F7372B" w:rsidRDefault="00B43DEA" w:rsidP="00B43DEA">
            <w:pPr>
              <w:ind w:left="-1620"/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Процент </w:t>
            </w:r>
          </w:p>
          <w:p w:rsidR="00B43DEA" w:rsidRPr="00F7372B" w:rsidRDefault="00B43DEA" w:rsidP="00B43DEA">
            <w:r>
              <w:rPr>
                <w:sz w:val="22"/>
                <w:szCs w:val="22"/>
              </w:rPr>
              <w:t>с</w:t>
            </w:r>
            <w:r w:rsidRPr="00F7372B">
              <w:rPr>
                <w:sz w:val="22"/>
                <w:szCs w:val="22"/>
              </w:rPr>
              <w:t>анирован</w:t>
            </w:r>
            <w:r>
              <w:rPr>
                <w:sz w:val="22"/>
                <w:szCs w:val="22"/>
              </w:rPr>
              <w:t>.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от числа   </w:t>
            </w:r>
            <w:proofErr w:type="gramStart"/>
            <w:r w:rsidRPr="00F7372B">
              <w:rPr>
                <w:sz w:val="22"/>
                <w:szCs w:val="22"/>
              </w:rPr>
              <w:t>первичных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Отношение  </w:t>
            </w:r>
            <w:proofErr w:type="gramStart"/>
            <w:r w:rsidRPr="00F7372B">
              <w:rPr>
                <w:sz w:val="22"/>
                <w:szCs w:val="22"/>
              </w:rPr>
              <w:t>осложнен</w:t>
            </w:r>
            <w:proofErr w:type="gramEnd"/>
            <w:r w:rsidRPr="00F7372B">
              <w:rPr>
                <w:sz w:val="22"/>
                <w:szCs w:val="22"/>
              </w:rPr>
              <w:t>.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кариеса  к </w:t>
            </w:r>
            <w:proofErr w:type="spellStart"/>
            <w:r w:rsidRPr="00F7372B">
              <w:rPr>
                <w:sz w:val="22"/>
                <w:szCs w:val="22"/>
              </w:rPr>
              <w:t>неосложнён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Отношение 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удалённых   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зубов</w:t>
            </w:r>
            <w:r>
              <w:rPr>
                <w:sz w:val="22"/>
                <w:szCs w:val="22"/>
              </w:rPr>
              <w:t xml:space="preserve"> </w:t>
            </w:r>
            <w:r w:rsidRPr="00F7372B">
              <w:rPr>
                <w:sz w:val="22"/>
                <w:szCs w:val="22"/>
              </w:rPr>
              <w:t xml:space="preserve">  к </w:t>
            </w:r>
            <w:proofErr w:type="gramStart"/>
            <w:r w:rsidRPr="00F7372B">
              <w:rPr>
                <w:sz w:val="22"/>
                <w:szCs w:val="22"/>
              </w:rPr>
              <w:t>вылеченным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96"/>
            </w:pPr>
            <w:r w:rsidRPr="00F7372B">
              <w:rPr>
                <w:sz w:val="22"/>
                <w:szCs w:val="22"/>
              </w:rPr>
              <w:t>Средняя продолжи</w:t>
            </w:r>
            <w:r>
              <w:rPr>
                <w:sz w:val="22"/>
                <w:szCs w:val="22"/>
              </w:rPr>
              <w:t>т.</w:t>
            </w:r>
            <w:r w:rsidRPr="00F7372B">
              <w:rPr>
                <w:sz w:val="22"/>
                <w:szCs w:val="22"/>
              </w:rPr>
              <w:t xml:space="preserve">  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>1 случая</w:t>
            </w:r>
          </w:p>
          <w:p w:rsidR="00B43DEA" w:rsidRPr="00F7372B" w:rsidRDefault="00B43DEA" w:rsidP="00B43DEA">
            <w:pPr>
              <w:ind w:left="-96"/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7372B">
              <w:rPr>
                <w:sz w:val="22"/>
                <w:szCs w:val="22"/>
              </w:rPr>
              <w:t>етрудосп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/>
          <w:p w:rsidR="00B43DEA" w:rsidRPr="00F7372B" w:rsidRDefault="00B43DEA" w:rsidP="00B43DEA">
            <w:proofErr w:type="spellStart"/>
            <w:r w:rsidRPr="00F7372B">
              <w:rPr>
                <w:sz w:val="22"/>
                <w:szCs w:val="22"/>
              </w:rPr>
              <w:t>Коэффиц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3DEA" w:rsidRDefault="00B43DEA" w:rsidP="00B43DEA">
            <w:proofErr w:type="spellStart"/>
            <w:r>
              <w:rPr>
                <w:sz w:val="22"/>
                <w:szCs w:val="22"/>
              </w:rPr>
              <w:t>п</w:t>
            </w:r>
            <w:r w:rsidRPr="00F7372B">
              <w:rPr>
                <w:sz w:val="22"/>
                <w:szCs w:val="22"/>
              </w:rPr>
              <w:t>рофилакт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>активности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Количество 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УЕТ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на одно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Срок </w:t>
            </w:r>
            <w:proofErr w:type="spellStart"/>
            <w:r w:rsidRPr="00F7372B">
              <w:rPr>
                <w:sz w:val="22"/>
                <w:szCs w:val="22"/>
              </w:rPr>
              <w:t>ожидан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3DEA" w:rsidRPr="00F7372B" w:rsidRDefault="00B43DEA" w:rsidP="00B43DEA">
            <w:r>
              <w:rPr>
                <w:sz w:val="22"/>
                <w:szCs w:val="22"/>
              </w:rPr>
              <w:t>м</w:t>
            </w:r>
            <w:r w:rsidRPr="00F7372B">
              <w:rPr>
                <w:sz w:val="22"/>
                <w:szCs w:val="22"/>
              </w:rPr>
              <w:t>едицин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96"/>
            </w:pPr>
            <w:proofErr w:type="spellStart"/>
            <w:r w:rsidRPr="00F7372B">
              <w:rPr>
                <w:sz w:val="22"/>
                <w:szCs w:val="22"/>
              </w:rPr>
              <w:t>Удовлетв</w:t>
            </w:r>
            <w:proofErr w:type="spellEnd"/>
            <w:r>
              <w:rPr>
                <w:sz w:val="22"/>
                <w:szCs w:val="22"/>
              </w:rPr>
              <w:t>. н</w:t>
            </w:r>
            <w:r w:rsidRPr="00F7372B">
              <w:rPr>
                <w:sz w:val="22"/>
                <w:szCs w:val="22"/>
              </w:rPr>
              <w:t>аселен</w:t>
            </w:r>
            <w:r>
              <w:rPr>
                <w:sz w:val="22"/>
                <w:szCs w:val="22"/>
              </w:rPr>
              <w:t>ия</w:t>
            </w:r>
            <w:r w:rsidRPr="00F7372B">
              <w:rPr>
                <w:sz w:val="22"/>
                <w:szCs w:val="22"/>
              </w:rPr>
              <w:t xml:space="preserve"> </w:t>
            </w:r>
            <w:proofErr w:type="spellStart"/>
            <w:r w:rsidRPr="00F7372B">
              <w:rPr>
                <w:sz w:val="22"/>
                <w:szCs w:val="22"/>
              </w:rPr>
              <w:t>медицин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7372B">
              <w:rPr>
                <w:sz w:val="22"/>
                <w:szCs w:val="22"/>
              </w:rPr>
              <w:t xml:space="preserve"> помощью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/>
          <w:p w:rsidR="00B43DEA" w:rsidRPr="00F7372B" w:rsidRDefault="00B43DEA" w:rsidP="00B43DEA">
            <w:pPr>
              <w:ind w:left="27"/>
            </w:pPr>
            <w:r w:rsidRPr="00F7372B">
              <w:rPr>
                <w:sz w:val="22"/>
                <w:szCs w:val="22"/>
              </w:rPr>
              <w:t>%   пломб</w:t>
            </w:r>
          </w:p>
          <w:p w:rsidR="00B43DEA" w:rsidRPr="00F7372B" w:rsidRDefault="00B43DEA" w:rsidP="00B43DEA">
            <w:r>
              <w:rPr>
                <w:sz w:val="22"/>
                <w:szCs w:val="22"/>
              </w:rPr>
              <w:t xml:space="preserve">        </w:t>
            </w:r>
            <w:r w:rsidRPr="00F7372B">
              <w:rPr>
                <w:sz w:val="22"/>
                <w:szCs w:val="22"/>
              </w:rPr>
              <w:t>из композита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r w:rsidRPr="00F7372B">
              <w:rPr>
                <w:sz w:val="22"/>
                <w:szCs w:val="22"/>
              </w:rPr>
              <w:t xml:space="preserve">   %  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Осложнен.</w:t>
            </w:r>
          </w:p>
          <w:p w:rsidR="00B43DEA" w:rsidRPr="00F7372B" w:rsidRDefault="00B43DEA" w:rsidP="00B43DEA">
            <w:r>
              <w:rPr>
                <w:sz w:val="22"/>
                <w:szCs w:val="22"/>
              </w:rPr>
              <w:t xml:space="preserve">  </w:t>
            </w:r>
            <w:r w:rsidRPr="00F7372B">
              <w:rPr>
                <w:sz w:val="22"/>
                <w:szCs w:val="22"/>
              </w:rPr>
              <w:t xml:space="preserve">кариеса     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в 1 </w:t>
            </w:r>
            <w:proofErr w:type="spellStart"/>
            <w:r w:rsidRPr="00F7372B">
              <w:rPr>
                <w:sz w:val="22"/>
                <w:szCs w:val="22"/>
              </w:rPr>
              <w:t>посещ</w:t>
            </w:r>
            <w:proofErr w:type="spellEnd"/>
            <w:r w:rsidRPr="00F7372B">
              <w:rPr>
                <w:sz w:val="22"/>
                <w:szCs w:val="22"/>
              </w:rPr>
              <w:t xml:space="preserve">. </w:t>
            </w:r>
          </w:p>
        </w:tc>
      </w:tr>
      <w:tr w:rsidR="00B43DEA" w:rsidRPr="00F7372B" w:rsidTr="00B43DEA">
        <w:trPr>
          <w:trHeight w:val="328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" w:hanging="72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132"/>
            </w:pPr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</w:tr>
      <w:tr w:rsidR="00B43DEA" w:rsidRPr="00F7372B" w:rsidTr="00B43DEA">
        <w:trPr>
          <w:trHeight w:val="525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" w:hanging="72"/>
            </w:pPr>
            <w:r w:rsidRPr="00F7372B">
              <w:rPr>
                <w:sz w:val="22"/>
                <w:szCs w:val="22"/>
              </w:rPr>
              <w:t xml:space="preserve">Поликлиника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77,2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77,3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1:2,2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1:2,0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1:6,0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1:5,9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9,6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pPr>
              <w:ind w:left="-96"/>
            </w:pPr>
            <w: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24,8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22,8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6,3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pPr>
              <w:ind w:left="87"/>
            </w:pPr>
            <w:r w:rsidRPr="00EC4F03"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48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64</w:t>
            </w:r>
          </w:p>
        </w:tc>
      </w:tr>
      <w:tr w:rsidR="00B43DEA" w:rsidRPr="00F7372B" w:rsidTr="00B43DEA">
        <w:trPr>
          <w:trHeight w:val="525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" w:hanging="72"/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r>
              <w:rPr>
                <w:sz w:val="22"/>
                <w:szCs w:val="22"/>
              </w:rPr>
              <w:t>Оперативная активность</w:t>
            </w:r>
          </w:p>
          <w:p w:rsidR="00B43DEA" w:rsidRPr="00F7372B" w:rsidRDefault="00B43DEA" w:rsidP="00B43DEA">
            <w:r>
              <w:rPr>
                <w:sz w:val="22"/>
                <w:szCs w:val="22"/>
              </w:rPr>
              <w:t xml:space="preserve">      в 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BE4FFA" w:rsidRDefault="00B43DEA" w:rsidP="00B43DEA">
            <w:r w:rsidRPr="00BE4FFA">
              <w:rPr>
                <w:sz w:val="22"/>
                <w:szCs w:val="22"/>
              </w:rPr>
              <w:t xml:space="preserve">Кол-во лиц, взятых на </w:t>
            </w:r>
            <w:r>
              <w:rPr>
                <w:sz w:val="22"/>
                <w:szCs w:val="22"/>
              </w:rPr>
              <w:t>«</w:t>
            </w:r>
            <w:r w:rsidRPr="00BE4FF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»</w:t>
            </w:r>
            <w:r w:rsidRPr="00BE4FFA">
              <w:rPr>
                <w:sz w:val="22"/>
                <w:szCs w:val="22"/>
              </w:rPr>
              <w:t xml:space="preserve"> учёт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pPr>
              <w:ind w:left="-96"/>
            </w:pPr>
            <w:r>
              <w:rPr>
                <w:sz w:val="22"/>
                <w:szCs w:val="22"/>
              </w:rPr>
              <w:t xml:space="preserve">         </w:t>
            </w:r>
            <w:r w:rsidRPr="005B32FF">
              <w:rPr>
                <w:sz w:val="22"/>
                <w:szCs w:val="22"/>
              </w:rPr>
              <w:t xml:space="preserve">%  </w:t>
            </w:r>
            <w:proofErr w:type="spellStart"/>
            <w:r>
              <w:rPr>
                <w:sz w:val="22"/>
                <w:szCs w:val="22"/>
              </w:rPr>
              <w:t>послеоперац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3DEA" w:rsidRPr="00F7372B" w:rsidRDefault="00B43DEA" w:rsidP="00B43DEA">
            <w:pPr>
              <w:ind w:left="-96"/>
            </w:pPr>
            <w:r>
              <w:rPr>
                <w:sz w:val="22"/>
                <w:szCs w:val="22"/>
              </w:rPr>
              <w:t>осложнений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87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252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" w:hanging="72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Н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Ф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87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252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" w:hanging="72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r>
              <w:rPr>
                <w:sz w:val="22"/>
                <w:szCs w:val="22"/>
              </w:rPr>
              <w:t>3,6</w:t>
            </w:r>
          </w:p>
          <w:p w:rsidR="00B43DEA" w:rsidRPr="00F7372B" w:rsidRDefault="00B43DEA" w:rsidP="00B43DEA"/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F43E17" w:rsidP="00B43DEA">
            <w:r>
              <w:rPr>
                <w:sz w:val="22"/>
                <w:szCs w:val="22"/>
              </w:rPr>
              <w:t>1</w:t>
            </w:r>
            <w:r w:rsidR="00B43DE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87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525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142"/>
            </w:pPr>
            <w:r w:rsidRPr="00F7372B">
              <w:rPr>
                <w:sz w:val="22"/>
                <w:szCs w:val="22"/>
              </w:rPr>
              <w:t>Терапевтическое</w:t>
            </w:r>
          </w:p>
          <w:p w:rsidR="00B43DEA" w:rsidRPr="00F7372B" w:rsidRDefault="00B43DEA" w:rsidP="00B43DEA">
            <w:pPr>
              <w:ind w:left="720" w:hanging="720"/>
            </w:pPr>
            <w:r w:rsidRPr="00F7372B">
              <w:rPr>
                <w:sz w:val="22"/>
                <w:szCs w:val="22"/>
              </w:rPr>
              <w:t xml:space="preserve">   отделение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77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1:1,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1:1,6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EC4F03" w:rsidRDefault="00B43DEA" w:rsidP="00B43DEA">
            <w:r w:rsidRPr="00EC4F03">
              <w:t>1:3,</w:t>
            </w:r>
            <w:r>
              <w:t>5</w:t>
            </w:r>
          </w:p>
          <w:p w:rsidR="00B43DEA" w:rsidRPr="00EC4F03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EC4F03" w:rsidRDefault="00B43DEA" w:rsidP="00B43DEA">
            <w:r>
              <w:t>1:3,7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pPr>
              <w:ind w:left="-108"/>
            </w:pPr>
            <w:r>
              <w:t>10,8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pPr>
              <w:ind w:left="-96"/>
            </w:pPr>
            <w: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15,2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13,9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5,</w:t>
            </w: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6,7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5</w:t>
            </w:r>
            <w: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75</w:t>
            </w:r>
          </w:p>
        </w:tc>
      </w:tr>
      <w:tr w:rsidR="00B43DEA" w:rsidRPr="00F7372B" w:rsidTr="00B43DEA">
        <w:trPr>
          <w:trHeight w:val="525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142"/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r>
              <w:rPr>
                <w:sz w:val="22"/>
                <w:szCs w:val="22"/>
              </w:rPr>
              <w:t>Оперативная активность</w:t>
            </w:r>
          </w:p>
          <w:p w:rsidR="00B43DEA" w:rsidRPr="00F7372B" w:rsidRDefault="00B43DEA" w:rsidP="00B43DEA">
            <w:r>
              <w:rPr>
                <w:sz w:val="22"/>
                <w:szCs w:val="22"/>
              </w:rPr>
              <w:t xml:space="preserve">      в 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BE4FFA" w:rsidRDefault="00B43DEA" w:rsidP="00B43DEA">
            <w:r w:rsidRPr="00BE4FFA">
              <w:rPr>
                <w:sz w:val="22"/>
                <w:szCs w:val="22"/>
              </w:rPr>
              <w:t xml:space="preserve">Кол-во лиц, взятых на </w:t>
            </w:r>
            <w:r>
              <w:rPr>
                <w:sz w:val="22"/>
                <w:szCs w:val="22"/>
              </w:rPr>
              <w:t>«</w:t>
            </w:r>
            <w:r w:rsidRPr="00BE4FF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»</w:t>
            </w:r>
            <w:r w:rsidRPr="00BE4FFA">
              <w:rPr>
                <w:sz w:val="22"/>
                <w:szCs w:val="22"/>
              </w:rPr>
              <w:t xml:space="preserve"> учёт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pPr>
              <w:ind w:left="-96"/>
            </w:pPr>
            <w:r>
              <w:rPr>
                <w:sz w:val="22"/>
                <w:szCs w:val="22"/>
              </w:rPr>
              <w:t xml:space="preserve">         </w:t>
            </w:r>
            <w:r w:rsidRPr="005B32FF">
              <w:rPr>
                <w:sz w:val="22"/>
                <w:szCs w:val="22"/>
              </w:rPr>
              <w:t xml:space="preserve">%  </w:t>
            </w:r>
            <w:proofErr w:type="spellStart"/>
            <w:r>
              <w:rPr>
                <w:sz w:val="22"/>
                <w:szCs w:val="22"/>
              </w:rPr>
              <w:t>послеоперац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3DEA" w:rsidRPr="00F7372B" w:rsidRDefault="00B43DEA" w:rsidP="00B43DEA">
            <w:pPr>
              <w:ind w:left="-96"/>
            </w:pPr>
            <w:r>
              <w:rPr>
                <w:sz w:val="22"/>
                <w:szCs w:val="22"/>
              </w:rPr>
              <w:t>осложнений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BE4FFA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96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295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142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Н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Н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Ф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Н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108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525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142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C14E3D" w:rsidP="00B43DEA">
            <w:r>
              <w:rPr>
                <w:sz w:val="22"/>
                <w:szCs w:val="22"/>
              </w:rPr>
              <w:t>7,2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F7372B" w:rsidRDefault="00B43DEA" w:rsidP="00B43DEA"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F7372B" w:rsidRDefault="00B43DEA" w:rsidP="00B43DEA"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108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54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Детское отделение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77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78,0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1:2,9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1:2,7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EC4F03" w:rsidRDefault="00B43DEA" w:rsidP="00B43DEA">
            <w:pPr>
              <w:jc w:val="both"/>
            </w:pPr>
            <w:r w:rsidRPr="00EC4F03">
              <w:t>1:125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EC4F03" w:rsidRDefault="00B43DEA" w:rsidP="00B43DEA">
            <w:pPr>
              <w:ind w:left="-108"/>
            </w:pPr>
            <w:r>
              <w:t>1:227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5,0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42,3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39,2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4,6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9</w:t>
            </w: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40,3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36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38,3</w:t>
            </w:r>
          </w:p>
        </w:tc>
      </w:tr>
      <w:tr w:rsidR="00B43DEA" w:rsidRPr="00F7372B" w:rsidTr="00B43DEA">
        <w:trPr>
          <w:trHeight w:val="540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BE4FFA" w:rsidRDefault="00B43DEA" w:rsidP="00B43DEA">
            <w:r w:rsidRPr="00BE4FFA">
              <w:rPr>
                <w:sz w:val="22"/>
                <w:szCs w:val="22"/>
              </w:rPr>
              <w:t xml:space="preserve">Кол-во лиц, взятых на </w:t>
            </w:r>
            <w:r>
              <w:rPr>
                <w:sz w:val="22"/>
                <w:szCs w:val="22"/>
              </w:rPr>
              <w:t>«</w:t>
            </w:r>
            <w:r w:rsidRPr="00BE4FF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»</w:t>
            </w:r>
            <w:r w:rsidRPr="00BE4FFA">
              <w:rPr>
                <w:sz w:val="22"/>
                <w:szCs w:val="22"/>
              </w:rPr>
              <w:t xml:space="preserve"> учёт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-96"/>
            </w:pPr>
            <w:r w:rsidRPr="005B32FF">
              <w:rPr>
                <w:sz w:val="22"/>
                <w:szCs w:val="22"/>
              </w:rPr>
              <w:t>%  посещ</w:t>
            </w:r>
            <w:r>
              <w:rPr>
                <w:sz w:val="22"/>
                <w:szCs w:val="22"/>
              </w:rPr>
              <w:t>ений</w:t>
            </w:r>
            <w:r w:rsidRPr="005B32FF">
              <w:rPr>
                <w:sz w:val="22"/>
                <w:szCs w:val="22"/>
              </w:rPr>
              <w:t xml:space="preserve"> </w:t>
            </w:r>
            <w:r w:rsidRPr="00A44A8D">
              <w:rPr>
                <w:sz w:val="18"/>
                <w:szCs w:val="18"/>
              </w:rPr>
              <w:t>по   профилактике</w:t>
            </w:r>
            <w:r w:rsidRPr="005B32FF">
              <w:rPr>
                <w:sz w:val="22"/>
                <w:szCs w:val="22"/>
              </w:rPr>
              <w:t xml:space="preserve">  </w:t>
            </w:r>
            <w:r w:rsidRPr="00A21235">
              <w:rPr>
                <w:sz w:val="20"/>
                <w:szCs w:val="20"/>
              </w:rPr>
              <w:t>кариеса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3A7E88" w:rsidRDefault="00B43DEA" w:rsidP="00B43DEA">
            <w:pPr>
              <w:ind w:left="-96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% несъёмных </w:t>
            </w:r>
            <w:r w:rsidRPr="003A7E88">
              <w:rPr>
                <w:sz w:val="18"/>
                <w:szCs w:val="18"/>
              </w:rPr>
              <w:t>ортодонтических</w:t>
            </w:r>
          </w:p>
          <w:p w:rsidR="00B43DEA" w:rsidRPr="00F7372B" w:rsidRDefault="00B43DEA" w:rsidP="00B43DEA">
            <w:pPr>
              <w:ind w:left="-96"/>
            </w:pPr>
            <w:r>
              <w:rPr>
                <w:sz w:val="22"/>
                <w:szCs w:val="22"/>
              </w:rPr>
              <w:t>аппаратов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269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Н  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Ф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540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>
              <w:rPr>
                <w:sz w:val="22"/>
                <w:szCs w:val="22"/>
              </w:rPr>
              <w:t>50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1349D0" w:rsidP="00B43DEA"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1349D0" w:rsidP="00B43DEA">
            <w:r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1349D0" w:rsidP="00B43DEA">
            <w:r>
              <w:rPr>
                <w:sz w:val="22"/>
                <w:szCs w:val="22"/>
              </w:rPr>
              <w:t>6,9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F7372B" w:rsidRDefault="00B43DEA" w:rsidP="00B43DEA">
            <w:pPr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EA" w:rsidRPr="00F7372B" w:rsidRDefault="00B43DEA" w:rsidP="00B43DEA">
            <w:pPr>
              <w:ind w:left="-108"/>
            </w:pPr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641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"/>
            </w:pPr>
          </w:p>
        </w:tc>
        <w:tc>
          <w:tcPr>
            <w:tcW w:w="2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r>
              <w:rPr>
                <w:sz w:val="22"/>
                <w:szCs w:val="22"/>
              </w:rPr>
              <w:t xml:space="preserve">   </w:t>
            </w:r>
            <w:r w:rsidRPr="00F7372B">
              <w:rPr>
                <w:sz w:val="22"/>
                <w:szCs w:val="22"/>
              </w:rPr>
              <w:t>Соотношение  съёмных</w:t>
            </w:r>
            <w:r>
              <w:rPr>
                <w:sz w:val="22"/>
                <w:szCs w:val="22"/>
              </w:rPr>
              <w:t xml:space="preserve"> </w:t>
            </w:r>
            <w:r w:rsidRPr="00F7372B">
              <w:rPr>
                <w:sz w:val="22"/>
                <w:szCs w:val="22"/>
              </w:rPr>
              <w:t xml:space="preserve"> протезов</w:t>
            </w:r>
          </w:p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F7372B">
              <w:rPr>
                <w:sz w:val="22"/>
                <w:szCs w:val="22"/>
              </w:rPr>
              <w:t xml:space="preserve"> несъёмны</w:t>
            </w:r>
            <w:r>
              <w:rPr>
                <w:sz w:val="22"/>
                <w:szCs w:val="22"/>
              </w:rPr>
              <w:t>м</w:t>
            </w:r>
            <w:r w:rsidRPr="00F73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Default="00B43DEA" w:rsidP="00B43DEA">
            <w:r w:rsidRPr="00F7372B">
              <w:rPr>
                <w:sz w:val="22"/>
                <w:szCs w:val="22"/>
              </w:rPr>
              <w:t>Соотношение</w:t>
            </w:r>
          </w:p>
          <w:p w:rsidR="00B43DEA" w:rsidRDefault="00B43DEA" w:rsidP="00B43DEA">
            <w:r>
              <w:rPr>
                <w:sz w:val="22"/>
                <w:szCs w:val="22"/>
              </w:rPr>
              <w:t>о</w:t>
            </w:r>
            <w:r w:rsidRPr="00F7372B">
              <w:rPr>
                <w:sz w:val="22"/>
                <w:szCs w:val="22"/>
              </w:rPr>
              <w:t xml:space="preserve">порных </w:t>
            </w:r>
            <w:r>
              <w:rPr>
                <w:sz w:val="22"/>
                <w:szCs w:val="22"/>
              </w:rPr>
              <w:t xml:space="preserve"> </w:t>
            </w:r>
            <w:r w:rsidRPr="00F7372B">
              <w:rPr>
                <w:sz w:val="22"/>
                <w:szCs w:val="22"/>
              </w:rPr>
              <w:t xml:space="preserve">и 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B43DEA" w:rsidRPr="00F7372B" w:rsidRDefault="00B43DEA" w:rsidP="00B43DEA">
            <w:pPr>
              <w:ind w:left="-108"/>
            </w:pPr>
            <w:r w:rsidRPr="00F7372B">
              <w:rPr>
                <w:sz w:val="22"/>
                <w:szCs w:val="22"/>
              </w:rPr>
              <w:t>межуточных зубов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Соотношение фасеток  и литых зубов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160FE7" w:rsidRDefault="00B43DEA" w:rsidP="00B43DEA">
            <w:r w:rsidRPr="00160FE7">
              <w:rPr>
                <w:sz w:val="22"/>
                <w:szCs w:val="22"/>
              </w:rPr>
              <w:t xml:space="preserve">Отношение эстетических </w:t>
            </w:r>
            <w:r>
              <w:rPr>
                <w:sz w:val="22"/>
                <w:szCs w:val="22"/>
              </w:rPr>
              <w:t xml:space="preserve">коронок к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160FE7">
              <w:rPr>
                <w:sz w:val="22"/>
                <w:szCs w:val="22"/>
              </w:rPr>
              <w:t>тальным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86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pPr>
              <w:ind w:left="72"/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   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   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   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   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 xml:space="preserve">      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  <w:tr w:rsidR="00B43DEA" w:rsidRPr="00F7372B" w:rsidTr="00B43DEA">
        <w:trPr>
          <w:trHeight w:val="64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>
            <w:r w:rsidRPr="00F7372B">
              <w:rPr>
                <w:sz w:val="22"/>
                <w:szCs w:val="22"/>
              </w:rPr>
              <w:t>Ортопедическое отделение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 xml:space="preserve">  0,9:1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 xml:space="preserve"> </w:t>
            </w:r>
            <w:r>
              <w:t>1,1:1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 xml:space="preserve">  1,6:1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1,3:1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0,</w:t>
            </w:r>
            <w:r>
              <w:t>6</w:t>
            </w:r>
            <w:r w:rsidRPr="00EC4F03">
              <w:t>:1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 xml:space="preserve"> </w:t>
            </w:r>
            <w:r>
              <w:t>0,7:1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 xml:space="preserve">  0,</w:t>
            </w:r>
            <w:r>
              <w:t>4</w:t>
            </w:r>
            <w:r w:rsidRPr="00EC4F03">
              <w:t>:1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0,4:1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 w:rsidRPr="00EC4F03"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EC4F03" w:rsidRDefault="00B43DEA" w:rsidP="00B43DEA"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EA" w:rsidRPr="00F7372B" w:rsidRDefault="00B43DEA" w:rsidP="00B43DEA"/>
        </w:tc>
      </w:tr>
    </w:tbl>
    <w:p w:rsidR="00B43DEA" w:rsidRDefault="00B43DEA" w:rsidP="00B43DEA">
      <w:pPr>
        <w:rPr>
          <w:sz w:val="22"/>
          <w:szCs w:val="22"/>
        </w:rPr>
      </w:pPr>
    </w:p>
    <w:p w:rsidR="00B43DEA" w:rsidRDefault="00B43DEA" w:rsidP="00B43DEA">
      <w:pPr>
        <w:rPr>
          <w:sz w:val="22"/>
          <w:szCs w:val="22"/>
        </w:rPr>
      </w:pPr>
    </w:p>
    <w:p w:rsidR="00B43DEA" w:rsidRPr="000D4F98" w:rsidRDefault="00B43DEA" w:rsidP="00B43DEA">
      <w:pPr>
        <w:rPr>
          <w:sz w:val="28"/>
          <w:szCs w:val="28"/>
        </w:rPr>
      </w:pPr>
      <w:r w:rsidRPr="00F7372B">
        <w:rPr>
          <w:sz w:val="22"/>
          <w:szCs w:val="22"/>
        </w:rPr>
        <w:lastRenderedPageBreak/>
        <w:t xml:space="preserve">          </w:t>
      </w:r>
    </w:p>
    <w:p w:rsidR="00B43DEA" w:rsidRPr="00A12ECC" w:rsidRDefault="00B43DEA" w:rsidP="00B43DEA">
      <w:pPr>
        <w:rPr>
          <w:sz w:val="28"/>
          <w:szCs w:val="28"/>
        </w:rPr>
      </w:pPr>
      <w:r w:rsidRPr="000D4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Кол-во УЕТ  </w:t>
      </w:r>
      <w:r w:rsidR="00490DC6">
        <w:rPr>
          <w:sz w:val="28"/>
          <w:szCs w:val="28"/>
        </w:rPr>
        <w:t>по ОМС</w:t>
      </w:r>
      <w:r>
        <w:rPr>
          <w:sz w:val="28"/>
          <w:szCs w:val="28"/>
        </w:rPr>
        <w:t xml:space="preserve"> </w:t>
      </w:r>
      <w:r w:rsidRPr="00673C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A12ECC">
        <w:rPr>
          <w:sz w:val="28"/>
          <w:szCs w:val="28"/>
        </w:rPr>
        <w:t xml:space="preserve">за год                                                     </w:t>
      </w:r>
      <w:proofErr w:type="spellStart"/>
      <w:proofErr w:type="gramStart"/>
      <w:r w:rsidRPr="00A12ECC">
        <w:rPr>
          <w:sz w:val="28"/>
          <w:szCs w:val="28"/>
        </w:rPr>
        <w:t>гос</w:t>
      </w:r>
      <w:proofErr w:type="spellEnd"/>
      <w:r w:rsidRPr="00A12ECC">
        <w:rPr>
          <w:sz w:val="28"/>
          <w:szCs w:val="28"/>
        </w:rPr>
        <w:t>. заказ</w:t>
      </w:r>
      <w:proofErr w:type="gramEnd"/>
    </w:p>
    <w:p w:rsidR="00C61805" w:rsidRDefault="00B43DEA" w:rsidP="00B43DEA">
      <w:pPr>
        <w:rPr>
          <w:sz w:val="28"/>
          <w:szCs w:val="28"/>
        </w:rPr>
      </w:pPr>
      <w:r w:rsidRPr="00A12ECC">
        <w:rPr>
          <w:sz w:val="28"/>
          <w:szCs w:val="28"/>
        </w:rPr>
        <w:t xml:space="preserve">  План                        </w:t>
      </w:r>
      <w:r w:rsidR="00490DC6">
        <w:rPr>
          <w:sz w:val="28"/>
          <w:szCs w:val="28"/>
        </w:rPr>
        <w:t xml:space="preserve">              </w:t>
      </w:r>
      <w:r w:rsidRPr="00A12ECC">
        <w:rPr>
          <w:sz w:val="28"/>
          <w:szCs w:val="28"/>
        </w:rPr>
        <w:t xml:space="preserve">    285573                                                      </w:t>
      </w:r>
      <w:proofErr w:type="spellStart"/>
      <w:r w:rsidRPr="00A12ECC">
        <w:rPr>
          <w:sz w:val="28"/>
          <w:szCs w:val="28"/>
        </w:rPr>
        <w:t>285573</w:t>
      </w:r>
      <w:proofErr w:type="spellEnd"/>
      <w:r w:rsidRPr="00A12ECC">
        <w:rPr>
          <w:sz w:val="28"/>
          <w:szCs w:val="28"/>
        </w:rPr>
        <w:t xml:space="preserve">  </w:t>
      </w:r>
    </w:p>
    <w:p w:rsidR="00B43DEA" w:rsidRPr="00A12ECC" w:rsidRDefault="00C61805" w:rsidP="00B43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90DC6">
        <w:rPr>
          <w:sz w:val="28"/>
          <w:szCs w:val="28"/>
        </w:rPr>
        <w:t xml:space="preserve">         </w:t>
      </w:r>
      <w:r w:rsidR="00C860FC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  </w:t>
      </w:r>
      <w:r w:rsidR="00B43DEA" w:rsidRPr="00A1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43DEA" w:rsidRPr="00A1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МТР                                   СК  </w:t>
      </w:r>
      <w:r w:rsidRPr="00A1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2ECC">
        <w:rPr>
          <w:sz w:val="28"/>
          <w:szCs w:val="28"/>
        </w:rPr>
        <w:t xml:space="preserve">   </w:t>
      </w:r>
      <w:r>
        <w:rPr>
          <w:sz w:val="28"/>
          <w:szCs w:val="28"/>
        </w:rPr>
        <w:t>МТР</w:t>
      </w:r>
    </w:p>
    <w:p w:rsidR="00B43DEA" w:rsidRPr="00A12ECC" w:rsidRDefault="00B43DEA" w:rsidP="00B43DEA">
      <w:pPr>
        <w:rPr>
          <w:sz w:val="28"/>
          <w:szCs w:val="28"/>
        </w:rPr>
      </w:pPr>
      <w:r w:rsidRPr="00A12ECC">
        <w:rPr>
          <w:sz w:val="28"/>
          <w:szCs w:val="28"/>
        </w:rPr>
        <w:t xml:space="preserve">  Факт                      </w:t>
      </w:r>
      <w:r w:rsidR="00490DC6">
        <w:rPr>
          <w:sz w:val="28"/>
          <w:szCs w:val="28"/>
        </w:rPr>
        <w:t xml:space="preserve">       </w:t>
      </w:r>
      <w:r w:rsidRPr="00A12ECC">
        <w:rPr>
          <w:sz w:val="28"/>
          <w:szCs w:val="28"/>
        </w:rPr>
        <w:t xml:space="preserve">  309465,58</w:t>
      </w:r>
      <w:r w:rsidR="00490DC6">
        <w:rPr>
          <w:sz w:val="28"/>
          <w:szCs w:val="28"/>
        </w:rPr>
        <w:t xml:space="preserve">    </w:t>
      </w:r>
      <w:r w:rsidRPr="00A12ECC">
        <w:rPr>
          <w:sz w:val="28"/>
          <w:szCs w:val="28"/>
        </w:rPr>
        <w:t xml:space="preserve"> 13229,46                           296236,12 </w:t>
      </w:r>
      <w:r w:rsidR="00490DC6">
        <w:rPr>
          <w:sz w:val="28"/>
          <w:szCs w:val="28"/>
        </w:rPr>
        <w:t xml:space="preserve">     </w:t>
      </w:r>
      <w:r w:rsidRPr="00A12ECC">
        <w:rPr>
          <w:sz w:val="28"/>
          <w:szCs w:val="28"/>
        </w:rPr>
        <w:t xml:space="preserve">13229,46     </w:t>
      </w:r>
    </w:p>
    <w:p w:rsidR="00B43DEA" w:rsidRPr="00A12ECC" w:rsidRDefault="00B43DEA" w:rsidP="00B43DEA">
      <w:pPr>
        <w:rPr>
          <w:sz w:val="28"/>
          <w:szCs w:val="28"/>
        </w:rPr>
      </w:pPr>
      <w:r w:rsidRPr="00A12ECC">
        <w:rPr>
          <w:sz w:val="28"/>
          <w:szCs w:val="28"/>
        </w:rPr>
        <w:t xml:space="preserve">   %                                  </w:t>
      </w:r>
      <w:r w:rsidR="00490DC6">
        <w:rPr>
          <w:sz w:val="28"/>
          <w:szCs w:val="28"/>
        </w:rPr>
        <w:t xml:space="preserve">     </w:t>
      </w:r>
      <w:r w:rsidRPr="00A12ECC">
        <w:rPr>
          <w:sz w:val="28"/>
          <w:szCs w:val="28"/>
        </w:rPr>
        <w:t xml:space="preserve"> 108,4                                                   </w:t>
      </w:r>
      <w:r w:rsidR="00C860FC">
        <w:rPr>
          <w:sz w:val="28"/>
          <w:szCs w:val="28"/>
        </w:rPr>
        <w:t xml:space="preserve">   </w:t>
      </w:r>
      <w:r w:rsidRPr="00A12ECC">
        <w:rPr>
          <w:sz w:val="28"/>
          <w:szCs w:val="28"/>
        </w:rPr>
        <w:t xml:space="preserve"> 103,7</w:t>
      </w:r>
    </w:p>
    <w:p w:rsidR="00B43DEA" w:rsidRPr="00A12ECC" w:rsidRDefault="00B43DEA" w:rsidP="00B43DEA">
      <w:pPr>
        <w:rPr>
          <w:sz w:val="28"/>
          <w:szCs w:val="28"/>
        </w:rPr>
      </w:pPr>
    </w:p>
    <w:p w:rsidR="00B43DEA" w:rsidRPr="00A12ECC" w:rsidRDefault="00B43DEA" w:rsidP="00B43DEA">
      <w:pPr>
        <w:rPr>
          <w:sz w:val="28"/>
          <w:szCs w:val="28"/>
        </w:rPr>
      </w:pPr>
      <w:r w:rsidRPr="00A12ECC">
        <w:rPr>
          <w:sz w:val="28"/>
          <w:szCs w:val="28"/>
        </w:rPr>
        <w:t xml:space="preserve">Выполнение финансового плана                           ОМС                                              Платно                                                                                       </w:t>
      </w:r>
    </w:p>
    <w:p w:rsidR="00B43DEA" w:rsidRPr="00A12ECC" w:rsidRDefault="00B43DEA" w:rsidP="00B43DEA">
      <w:pPr>
        <w:rPr>
          <w:sz w:val="28"/>
          <w:szCs w:val="28"/>
        </w:rPr>
      </w:pPr>
      <w:r w:rsidRPr="00A12ECC">
        <w:rPr>
          <w:sz w:val="28"/>
          <w:szCs w:val="28"/>
        </w:rPr>
        <w:t xml:space="preserve">                                                                                 за год                                               за год                                                                                        </w:t>
      </w:r>
    </w:p>
    <w:p w:rsidR="00B43DEA" w:rsidRPr="00A12ECC" w:rsidRDefault="00B43DEA" w:rsidP="00B43D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2ECC"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                              </w:t>
      </w:r>
      <w:r w:rsidRPr="00A12ECC">
        <w:rPr>
          <w:sz w:val="28"/>
          <w:szCs w:val="28"/>
        </w:rPr>
        <w:t xml:space="preserve">                                 55771791                                      42000000</w:t>
      </w:r>
    </w:p>
    <w:p w:rsidR="00B43DEA" w:rsidRPr="00A12ECC" w:rsidRDefault="00B43DEA" w:rsidP="00B43DEA">
      <w:pPr>
        <w:rPr>
          <w:sz w:val="28"/>
          <w:szCs w:val="28"/>
        </w:rPr>
      </w:pPr>
      <w:r w:rsidRPr="00A12ECC">
        <w:rPr>
          <w:sz w:val="28"/>
          <w:szCs w:val="28"/>
        </w:rPr>
        <w:t xml:space="preserve">        Факт  </w:t>
      </w:r>
      <w:r>
        <w:rPr>
          <w:sz w:val="28"/>
          <w:szCs w:val="28"/>
        </w:rPr>
        <w:t xml:space="preserve">                             </w:t>
      </w:r>
      <w:r w:rsidRPr="00A12ECC">
        <w:rPr>
          <w:sz w:val="28"/>
          <w:szCs w:val="28"/>
        </w:rPr>
        <w:t xml:space="preserve">                              56360623,82                                  52013651,44           </w:t>
      </w:r>
    </w:p>
    <w:p w:rsidR="00B43DEA" w:rsidRPr="00A12ECC" w:rsidRDefault="00B43DEA" w:rsidP="00B43DEA">
      <w:pPr>
        <w:rPr>
          <w:sz w:val="28"/>
          <w:szCs w:val="28"/>
        </w:rPr>
      </w:pPr>
      <w:r w:rsidRPr="00A12ECC">
        <w:rPr>
          <w:sz w:val="28"/>
          <w:szCs w:val="28"/>
        </w:rPr>
        <w:t xml:space="preserve">         %                                  </w:t>
      </w:r>
      <w:r>
        <w:rPr>
          <w:sz w:val="28"/>
          <w:szCs w:val="28"/>
        </w:rPr>
        <w:t xml:space="preserve">                               </w:t>
      </w:r>
      <w:r w:rsidRPr="00A12ECC">
        <w:rPr>
          <w:sz w:val="28"/>
          <w:szCs w:val="28"/>
        </w:rPr>
        <w:t xml:space="preserve">      101,1                                              123,8</w:t>
      </w:r>
    </w:p>
    <w:p w:rsidR="00895036" w:rsidRDefault="00895036" w:rsidP="00B43DEA">
      <w:pPr>
        <w:pStyle w:val="a3"/>
        <w:rPr>
          <w:b/>
        </w:rPr>
      </w:pPr>
    </w:p>
    <w:p w:rsidR="00074DCF" w:rsidRDefault="00074DCF" w:rsidP="00074DCF">
      <w:pPr>
        <w:rPr>
          <w:b/>
          <w:sz w:val="28"/>
          <w:szCs w:val="28"/>
        </w:rPr>
      </w:pPr>
    </w:p>
    <w:p w:rsidR="00074DCF" w:rsidRDefault="00074DCF" w:rsidP="0007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Выполнение м</w:t>
      </w:r>
      <w:r w:rsidRPr="00495AFE">
        <w:rPr>
          <w:b/>
          <w:sz w:val="28"/>
          <w:szCs w:val="28"/>
        </w:rPr>
        <w:t>одел</w:t>
      </w:r>
      <w:r>
        <w:rPr>
          <w:b/>
          <w:sz w:val="28"/>
          <w:szCs w:val="28"/>
        </w:rPr>
        <w:t>и</w:t>
      </w:r>
      <w:r w:rsidRPr="00495AFE">
        <w:rPr>
          <w:b/>
          <w:sz w:val="28"/>
          <w:szCs w:val="28"/>
        </w:rPr>
        <w:t xml:space="preserve"> конечных результатов   </w:t>
      </w:r>
      <w:r>
        <w:rPr>
          <w:b/>
          <w:sz w:val="28"/>
          <w:szCs w:val="28"/>
        </w:rPr>
        <w:t xml:space="preserve"> </w:t>
      </w:r>
      <w:r w:rsidRPr="00495AFE">
        <w:rPr>
          <w:b/>
          <w:sz w:val="28"/>
          <w:szCs w:val="28"/>
        </w:rPr>
        <w:t xml:space="preserve">ГАУЗ СК «Георгиевская стоматологическая поликлиника»  </w:t>
      </w:r>
    </w:p>
    <w:p w:rsidR="00074DCF" w:rsidRPr="009C3946" w:rsidRDefault="00074DCF" w:rsidP="00074DCF">
      <w:r w:rsidRPr="00495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="00EF3FC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за  </w:t>
      </w:r>
      <w:r w:rsidRPr="00495AFE">
        <w:rPr>
          <w:b/>
          <w:sz w:val="28"/>
          <w:szCs w:val="28"/>
        </w:rPr>
        <w:t>2021 год</w:t>
      </w:r>
      <w:r>
        <w:rPr>
          <w:color w:val="302030"/>
          <w:sz w:val="28"/>
          <w:szCs w:val="28"/>
        </w:rPr>
        <w:t xml:space="preserve">   </w:t>
      </w:r>
    </w:p>
    <w:tbl>
      <w:tblPr>
        <w:tblpPr w:leftFromText="181" w:rightFromText="181" w:vertAnchor="text" w:horzAnchor="margin" w:tblpXSpec="center" w:tblpY="23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851"/>
        <w:gridCol w:w="992"/>
        <w:gridCol w:w="850"/>
        <w:gridCol w:w="851"/>
        <w:gridCol w:w="709"/>
        <w:gridCol w:w="850"/>
        <w:gridCol w:w="709"/>
        <w:gridCol w:w="567"/>
        <w:gridCol w:w="709"/>
        <w:gridCol w:w="669"/>
        <w:gridCol w:w="606"/>
        <w:gridCol w:w="993"/>
        <w:gridCol w:w="992"/>
        <w:gridCol w:w="850"/>
        <w:gridCol w:w="1134"/>
      </w:tblGrid>
      <w:tr w:rsidR="00074DCF" w:rsidRPr="009C3946" w:rsidTr="00EF3FC9">
        <w:trPr>
          <w:cantSplit/>
          <w:trHeight w:val="41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</w:t>
            </w:r>
          </w:p>
          <w:p w:rsidR="0039354E" w:rsidRPr="0039354E" w:rsidRDefault="0039354E" w:rsidP="00074DCF">
            <w:pPr>
              <w:pStyle w:val="a3"/>
              <w:rPr>
                <w:b/>
              </w:rPr>
            </w:pPr>
          </w:p>
          <w:p w:rsidR="0039354E" w:rsidRPr="0039354E" w:rsidRDefault="0039354E" w:rsidP="00074DCF">
            <w:pPr>
              <w:pStyle w:val="a3"/>
              <w:rPr>
                <w:b/>
              </w:rPr>
            </w:pPr>
          </w:p>
          <w:p w:rsidR="0039354E" w:rsidRPr="0039354E" w:rsidRDefault="0039354E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Показатели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Процент </w:t>
            </w:r>
            <w:proofErr w:type="gramStart"/>
            <w:r w:rsidRPr="0039354E">
              <w:rPr>
                <w:b/>
              </w:rPr>
              <w:t>санированных</w:t>
            </w:r>
            <w:proofErr w:type="gramEnd"/>
            <w:r w:rsidRPr="0039354E">
              <w:rPr>
                <w:b/>
              </w:rPr>
              <w:t xml:space="preserve">  от первичных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Отношение осложнённого кариеса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к </w:t>
            </w:r>
            <w:proofErr w:type="spellStart"/>
            <w:r w:rsidRPr="0039354E">
              <w:rPr>
                <w:b/>
              </w:rPr>
              <w:t>неосложнённому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Отношение удалённых  зубов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 к вылеченным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Средняя продолжительность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1 случая нетрудоспособности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Коэффициент  </w:t>
            </w:r>
            <w:proofErr w:type="gramStart"/>
            <w:r w:rsidRPr="0039354E">
              <w:rPr>
                <w:b/>
              </w:rPr>
              <w:t>профилактической</w:t>
            </w:r>
            <w:proofErr w:type="gramEnd"/>
            <w:r w:rsidRPr="0039354E">
              <w:rPr>
                <w:b/>
              </w:rPr>
              <w:t xml:space="preserve">               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активности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Количество УЕТ на одно  посещение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Срок ожидания 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Удовлетворённость населения            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медицинской  помощью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 %   пломб из композита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%  осложнён</w:t>
            </w:r>
            <w:proofErr w:type="gramStart"/>
            <w:r w:rsidRPr="0039354E">
              <w:rPr>
                <w:b/>
              </w:rPr>
              <w:t>.</w:t>
            </w:r>
            <w:proofErr w:type="gramEnd"/>
            <w:r w:rsidRPr="0039354E">
              <w:rPr>
                <w:b/>
              </w:rPr>
              <w:t xml:space="preserve"> </w:t>
            </w:r>
            <w:proofErr w:type="gramStart"/>
            <w:r w:rsidRPr="0039354E">
              <w:rPr>
                <w:b/>
              </w:rPr>
              <w:t>к</w:t>
            </w:r>
            <w:proofErr w:type="gramEnd"/>
            <w:r w:rsidRPr="0039354E">
              <w:rPr>
                <w:b/>
              </w:rPr>
              <w:t xml:space="preserve">ариеса  в 1 </w:t>
            </w:r>
            <w:proofErr w:type="spellStart"/>
            <w:r w:rsidRPr="0039354E">
              <w:rPr>
                <w:b/>
              </w:rPr>
              <w:t>посеещ</w:t>
            </w:r>
            <w:proofErr w:type="spellEnd"/>
            <w:r w:rsidRPr="0039354E">
              <w:rPr>
                <w:b/>
              </w:rPr>
              <w:t xml:space="preserve">.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Оперативная   активность </w:t>
            </w:r>
            <w:proofErr w:type="gramStart"/>
            <w:r w:rsidRPr="0039354E">
              <w:rPr>
                <w:b/>
              </w:rPr>
              <w:t>в</w:t>
            </w:r>
            <w:proofErr w:type="gramEnd"/>
            <w:r w:rsidRPr="0039354E">
              <w:rPr>
                <w:b/>
              </w:rPr>
              <w:t xml:space="preserve"> 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Взято на Д учёт на  1 врач</w:t>
            </w:r>
            <w:proofErr w:type="gramStart"/>
            <w:r w:rsidRPr="0039354E">
              <w:rPr>
                <w:b/>
              </w:rPr>
              <w:t>.</w:t>
            </w:r>
            <w:proofErr w:type="gramEnd"/>
            <w:r w:rsidRPr="0039354E">
              <w:rPr>
                <w:b/>
              </w:rPr>
              <w:t xml:space="preserve"> </w:t>
            </w:r>
            <w:proofErr w:type="spellStart"/>
            <w:proofErr w:type="gramStart"/>
            <w:r w:rsidRPr="0039354E">
              <w:rPr>
                <w:b/>
              </w:rPr>
              <w:t>д</w:t>
            </w:r>
            <w:proofErr w:type="gramEnd"/>
            <w:r w:rsidRPr="0039354E">
              <w:rPr>
                <w:b/>
              </w:rPr>
              <w:t>олжн</w:t>
            </w:r>
            <w:proofErr w:type="spellEnd"/>
            <w:r w:rsidRPr="0039354E">
              <w:rPr>
                <w:b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Соотношение  </w:t>
            </w:r>
            <w:proofErr w:type="gramStart"/>
            <w:r w:rsidRPr="0039354E">
              <w:rPr>
                <w:b/>
              </w:rPr>
              <w:t>съёмных</w:t>
            </w:r>
            <w:proofErr w:type="gramEnd"/>
            <w:r w:rsidRPr="0039354E">
              <w:rPr>
                <w:b/>
              </w:rPr>
              <w:t xml:space="preserve">   и  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 несъёмных протезов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Соотношение  </w:t>
            </w:r>
            <w:proofErr w:type="gramStart"/>
            <w:r w:rsidRPr="0039354E">
              <w:rPr>
                <w:b/>
              </w:rPr>
              <w:t>опорных</w:t>
            </w:r>
            <w:proofErr w:type="gramEnd"/>
            <w:r w:rsidRPr="0039354E">
              <w:rPr>
                <w:b/>
              </w:rPr>
              <w:t xml:space="preserve"> и        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  межуточных </w:t>
            </w:r>
            <w:proofErr w:type="gramStart"/>
            <w:r w:rsidRPr="0039354E">
              <w:rPr>
                <w:b/>
              </w:rPr>
              <w:t>к</w:t>
            </w:r>
            <w:proofErr w:type="gramEnd"/>
            <w:r w:rsidRPr="0039354E">
              <w:rPr>
                <w:b/>
              </w:rPr>
              <w:t xml:space="preserve"> зубов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 Соотношение фасеток     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      и литых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Соотношение   </w:t>
            </w:r>
            <w:proofErr w:type="gramStart"/>
            <w:r w:rsidRPr="0039354E">
              <w:rPr>
                <w:b/>
              </w:rPr>
              <w:t>эстетических</w:t>
            </w:r>
            <w:proofErr w:type="gramEnd"/>
            <w:r w:rsidRPr="0039354E">
              <w:rPr>
                <w:b/>
              </w:rPr>
              <w:t xml:space="preserve">     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одиночных коронок  к </w:t>
            </w:r>
            <w:proofErr w:type="gramStart"/>
            <w:r w:rsidRPr="0039354E">
              <w:rPr>
                <w:b/>
              </w:rPr>
              <w:t>стальным</w:t>
            </w:r>
            <w:proofErr w:type="gramEnd"/>
            <w:r w:rsidRPr="0039354E">
              <w:rPr>
                <w:b/>
              </w:rPr>
              <w:t xml:space="preserve">        </w:t>
            </w:r>
          </w:p>
          <w:p w:rsidR="00074DCF" w:rsidRPr="0039354E" w:rsidRDefault="00074DCF" w:rsidP="00074DCF">
            <w:pPr>
              <w:pStyle w:val="a3"/>
              <w:rPr>
                <w:b/>
              </w:rPr>
            </w:pPr>
            <w:r w:rsidRPr="0039354E">
              <w:rPr>
                <w:b/>
              </w:rPr>
              <w:t xml:space="preserve">     </w:t>
            </w:r>
          </w:p>
        </w:tc>
      </w:tr>
      <w:tr w:rsidR="00074DCF" w:rsidRPr="00DA1FEA" w:rsidTr="00EF3FC9">
        <w:trPr>
          <w:trHeight w:val="54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074DCF" w:rsidRPr="00DA1FEA" w:rsidRDefault="0039354E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плановые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77,</w:t>
            </w:r>
            <w:r>
              <w:rPr>
                <w:b/>
                <w:color w:val="000000"/>
              </w:rPr>
              <w:t>2</w:t>
            </w:r>
          </w:p>
          <w:p w:rsidR="00074DCF" w:rsidRPr="00DA1FEA" w:rsidRDefault="00074DCF" w:rsidP="00074DCF">
            <w:pPr>
              <w:pStyle w:val="a3"/>
              <w:ind w:left="-71" w:firstLine="71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ind w:hanging="108"/>
              <w:rPr>
                <w:b/>
              </w:rPr>
            </w:pPr>
            <w:r w:rsidRPr="00DA1FEA">
              <w:rPr>
                <w:b/>
              </w:rPr>
              <w:t>1:2,</w:t>
            </w:r>
            <w:r>
              <w:rPr>
                <w:b/>
              </w:rPr>
              <w:t>2</w:t>
            </w:r>
          </w:p>
          <w:p w:rsidR="00074DCF" w:rsidRPr="00DA1FEA" w:rsidRDefault="00074DCF" w:rsidP="00074DCF">
            <w:pPr>
              <w:pStyle w:val="a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ind w:hanging="108"/>
              <w:rPr>
                <w:b/>
              </w:rPr>
            </w:pPr>
            <w:r w:rsidRPr="00DA1FEA">
              <w:rPr>
                <w:b/>
              </w:rPr>
              <w:t>1:6</w:t>
            </w:r>
            <w:r>
              <w:rPr>
                <w:b/>
              </w:rPr>
              <w:t>,0</w:t>
            </w:r>
          </w:p>
          <w:p w:rsidR="00074DCF" w:rsidRPr="00DA1FEA" w:rsidRDefault="00074DCF" w:rsidP="00074DCF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24,8</w:t>
            </w:r>
          </w:p>
          <w:p w:rsidR="00074DCF" w:rsidRPr="00DA1FEA" w:rsidRDefault="00074DCF" w:rsidP="00074DCF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 w:rsidRPr="00DA1FEA">
              <w:rPr>
                <w:b/>
              </w:rPr>
              <w:t>5,</w:t>
            </w: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 w:rsidRPr="00DA1FEA">
              <w:rPr>
                <w:b/>
              </w:rPr>
              <w:t xml:space="preserve"> 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 w:rsidRPr="00DA1FEA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65</w:t>
            </w:r>
          </w:p>
          <w:p w:rsidR="00074DCF" w:rsidRPr="00DA1FEA" w:rsidRDefault="00074DCF" w:rsidP="00074DCF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 w:rsidRPr="00DA1FEA">
              <w:rPr>
                <w:b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,9</w:t>
            </w:r>
            <w:r w:rsidRPr="00DA1FEA">
              <w:rPr>
                <w:b/>
                <w:color w:val="000000"/>
              </w:rPr>
              <w:t>:1</w:t>
            </w:r>
          </w:p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6</w:t>
            </w:r>
            <w:r w:rsidRPr="00DA1FEA">
              <w:rPr>
                <w:b/>
                <w:color w:val="000000"/>
              </w:rPr>
              <w:t>:1</w:t>
            </w:r>
          </w:p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6</w:t>
            </w:r>
            <w:r w:rsidRPr="00DA1FEA">
              <w:rPr>
                <w:b/>
                <w:color w:val="000000"/>
              </w:rPr>
              <w:t>:1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0,4:1</w:t>
            </w:r>
          </w:p>
        </w:tc>
      </w:tr>
      <w:tr w:rsidR="00074DCF" w:rsidRPr="00DA1FEA" w:rsidTr="00EF3FC9">
        <w:trPr>
          <w:trHeight w:val="55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074DCF" w:rsidRPr="00DA1FEA" w:rsidRDefault="0039354E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ind w:hanging="108"/>
              <w:rPr>
                <w:b/>
              </w:rPr>
            </w:pPr>
            <w:r>
              <w:rPr>
                <w:b/>
              </w:rPr>
              <w:t>1:2,0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ind w:hanging="108"/>
              <w:rPr>
                <w:b/>
              </w:rPr>
            </w:pPr>
            <w:r>
              <w:rPr>
                <w:b/>
              </w:rPr>
              <w:t>1:5,9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1,1:1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1,3:1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0,7:1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DCF" w:rsidRPr="00DA1FEA" w:rsidRDefault="00074DCF" w:rsidP="00074DC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0,4:1</w:t>
            </w:r>
          </w:p>
        </w:tc>
      </w:tr>
    </w:tbl>
    <w:p w:rsidR="00074DCF" w:rsidRDefault="00074DCF" w:rsidP="00B43DEA">
      <w:pPr>
        <w:pStyle w:val="a3"/>
        <w:rPr>
          <w:b/>
        </w:rPr>
      </w:pPr>
    </w:p>
    <w:p w:rsidR="00AC08AB" w:rsidRPr="00B97E60" w:rsidRDefault="00AC08AB" w:rsidP="00AC08AB">
      <w:pPr>
        <w:pStyle w:val="a3"/>
        <w:rPr>
          <w:sz w:val="28"/>
          <w:szCs w:val="28"/>
        </w:rPr>
      </w:pPr>
      <w:r>
        <w:rPr>
          <w:b/>
        </w:rPr>
        <w:lastRenderedPageBreak/>
        <w:t xml:space="preserve">                        </w:t>
      </w:r>
      <w:r w:rsidRPr="00B97E60">
        <w:rPr>
          <w:b/>
          <w:sz w:val="28"/>
          <w:szCs w:val="28"/>
        </w:rPr>
        <w:t>В  2021 году:</w:t>
      </w:r>
      <w:r w:rsidRPr="00B97E60">
        <w:rPr>
          <w:sz w:val="28"/>
          <w:szCs w:val="28"/>
        </w:rPr>
        <w:t xml:space="preserve"> </w:t>
      </w:r>
    </w:p>
    <w:p w:rsidR="00AC08AB" w:rsidRDefault="00AC08AB" w:rsidP="00AC08AB">
      <w:pPr>
        <w:pStyle w:val="a3"/>
        <w:numPr>
          <w:ilvl w:val="0"/>
          <w:numId w:val="1"/>
        </w:numPr>
        <w:ind w:left="0" w:firstLine="709"/>
      </w:pPr>
      <w:r>
        <w:t xml:space="preserve">Открыт новый хирургический кабинет. </w:t>
      </w:r>
    </w:p>
    <w:p w:rsidR="00AC08AB" w:rsidRDefault="00AC08AB" w:rsidP="00AC08AB">
      <w:pPr>
        <w:pStyle w:val="a3"/>
        <w:numPr>
          <w:ilvl w:val="0"/>
          <w:numId w:val="1"/>
        </w:numPr>
        <w:ind w:left="0" w:firstLine="709"/>
      </w:pPr>
      <w:r>
        <w:t>Установлены новые окна во всех кабинетах второго этажа.</w:t>
      </w:r>
    </w:p>
    <w:p w:rsidR="00B04F35" w:rsidRDefault="00B04F35" w:rsidP="00AC08AB">
      <w:pPr>
        <w:pStyle w:val="a3"/>
        <w:numPr>
          <w:ilvl w:val="0"/>
          <w:numId w:val="1"/>
        </w:numPr>
        <w:ind w:left="0" w:firstLine="709"/>
      </w:pPr>
      <w:r>
        <w:t>Изготовле</w:t>
      </w:r>
      <w:r w:rsidR="00CA7BD1">
        <w:t>н</w:t>
      </w:r>
      <w:r>
        <w:t xml:space="preserve"> проект для централизованного снабжения медицинскими газами анестезиологического кабинета.</w:t>
      </w:r>
    </w:p>
    <w:p w:rsidR="00AC08AB" w:rsidRDefault="00AC08AB" w:rsidP="00AC08AB">
      <w:pPr>
        <w:pStyle w:val="a3"/>
        <w:ind w:firstLine="709"/>
      </w:pPr>
    </w:p>
    <w:p w:rsidR="00AC08AB" w:rsidRPr="00E7222C" w:rsidRDefault="00AC08AB" w:rsidP="00AC08AB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7222C">
        <w:rPr>
          <w:b/>
          <w:sz w:val="28"/>
          <w:szCs w:val="28"/>
        </w:rPr>
        <w:t>Закуп</w:t>
      </w:r>
      <w:r>
        <w:rPr>
          <w:b/>
          <w:sz w:val="28"/>
          <w:szCs w:val="28"/>
        </w:rPr>
        <w:t>л</w:t>
      </w:r>
      <w:r w:rsidRPr="00E7222C">
        <w:rPr>
          <w:b/>
          <w:sz w:val="28"/>
          <w:szCs w:val="28"/>
        </w:rPr>
        <w:t>ено оборудование: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>Стоматологическая установка УС-01М «Селена 2000».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 xml:space="preserve"> </w:t>
      </w:r>
      <w:proofErr w:type="spellStart"/>
      <w:r>
        <w:t>Интраоральная</w:t>
      </w:r>
      <w:proofErr w:type="spellEnd"/>
      <w:r>
        <w:t xml:space="preserve"> камера с монитором.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 xml:space="preserve">Аппарат для </w:t>
      </w:r>
      <w:proofErr w:type="gramStart"/>
      <w:r>
        <w:t>газовой</w:t>
      </w:r>
      <w:proofErr w:type="gramEnd"/>
      <w:r>
        <w:t xml:space="preserve"> </w:t>
      </w:r>
      <w:proofErr w:type="spellStart"/>
      <w:r>
        <w:t>озонотерапии</w:t>
      </w:r>
      <w:proofErr w:type="spellEnd"/>
      <w:r>
        <w:t xml:space="preserve"> «</w:t>
      </w:r>
      <w:proofErr w:type="spellStart"/>
      <w:r>
        <w:t>Озотрон</w:t>
      </w:r>
      <w:proofErr w:type="spellEnd"/>
      <w:r>
        <w:t>».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proofErr w:type="spellStart"/>
      <w:r>
        <w:t>Физиодиспенсер</w:t>
      </w:r>
      <w:proofErr w:type="spellEnd"/>
      <w:r>
        <w:t xml:space="preserve"> «</w:t>
      </w:r>
      <w:proofErr w:type="spellStart"/>
      <w:r>
        <w:t>Сурджик</w:t>
      </w:r>
      <w:proofErr w:type="spellEnd"/>
      <w:r>
        <w:t>».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>Аспиратор «</w:t>
      </w:r>
      <w:proofErr w:type="spellStart"/>
      <w:r>
        <w:t>Аспина</w:t>
      </w:r>
      <w:proofErr w:type="spellEnd"/>
      <w:r>
        <w:t>».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>Аспиратор мобильный влажного типа.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 xml:space="preserve">Установки для УЗ </w:t>
      </w:r>
      <w:proofErr w:type="spellStart"/>
      <w:r>
        <w:t>предстерилизационной</w:t>
      </w:r>
      <w:proofErr w:type="spellEnd"/>
      <w:r>
        <w:t xml:space="preserve"> очистки УЗО10-01-«</w:t>
      </w:r>
      <w:proofErr w:type="spellStart"/>
      <w:r>
        <w:t>Медэл</w:t>
      </w:r>
      <w:proofErr w:type="spellEnd"/>
      <w:r>
        <w:t>».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proofErr w:type="spellStart"/>
      <w:r>
        <w:t>Тренажор-манекен</w:t>
      </w:r>
      <w:proofErr w:type="spellEnd"/>
      <w:r>
        <w:t xml:space="preserve"> </w:t>
      </w:r>
      <w:r w:rsidR="009C7992">
        <w:t xml:space="preserve">с планшетным компьютером </w:t>
      </w:r>
      <w:r>
        <w:t xml:space="preserve">для отработки </w:t>
      </w:r>
      <w:r w:rsidR="009C7992">
        <w:t xml:space="preserve">навыков </w:t>
      </w:r>
      <w:r>
        <w:t>сердечно-лёгочной реанимации.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>Автоклавы класса В.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proofErr w:type="spellStart"/>
      <w:r>
        <w:t>Облучатели-рециркуляторы</w:t>
      </w:r>
      <w:proofErr w:type="spellEnd"/>
      <w:r>
        <w:t>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proofErr w:type="spellStart"/>
      <w:r>
        <w:t>Апекслокаторы</w:t>
      </w:r>
      <w:proofErr w:type="spellEnd"/>
      <w:r>
        <w:t>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r>
        <w:t xml:space="preserve">Компрессоры медицинские </w:t>
      </w:r>
      <w:proofErr w:type="spellStart"/>
      <w:r>
        <w:t>безмасляные</w:t>
      </w:r>
      <w:proofErr w:type="spellEnd"/>
      <w:r>
        <w:t>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proofErr w:type="spellStart"/>
      <w:r>
        <w:t>Электрокоагуляторы</w:t>
      </w:r>
      <w:proofErr w:type="spellEnd"/>
      <w:r>
        <w:t>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proofErr w:type="spellStart"/>
      <w:r>
        <w:t>Электроодонтотестер</w:t>
      </w:r>
      <w:proofErr w:type="spellEnd"/>
      <w:r>
        <w:t>.</w:t>
      </w:r>
    </w:p>
    <w:p w:rsidR="00AC08AB" w:rsidRDefault="00AC08AB" w:rsidP="00AC08AB">
      <w:pPr>
        <w:pStyle w:val="a3"/>
        <w:numPr>
          <w:ilvl w:val="0"/>
          <w:numId w:val="2"/>
        </w:numPr>
        <w:ind w:left="0" w:firstLine="709"/>
      </w:pPr>
      <w:proofErr w:type="spellStart"/>
      <w:r>
        <w:t>Электрошпатели</w:t>
      </w:r>
      <w:proofErr w:type="spellEnd"/>
      <w:r>
        <w:t>.</w:t>
      </w:r>
    </w:p>
    <w:p w:rsidR="00E43A59" w:rsidRDefault="00E43A59" w:rsidP="00E43A59">
      <w:pPr>
        <w:pStyle w:val="a3"/>
        <w:numPr>
          <w:ilvl w:val="0"/>
          <w:numId w:val="2"/>
        </w:numPr>
        <w:ind w:left="0" w:firstLine="709"/>
      </w:pPr>
      <w:r>
        <w:t xml:space="preserve"> </w:t>
      </w:r>
      <w:proofErr w:type="spellStart"/>
      <w:r>
        <w:t>Эндомоторы</w:t>
      </w:r>
      <w:proofErr w:type="spellEnd"/>
      <w:r>
        <w:t xml:space="preserve"> стоматологические.</w:t>
      </w:r>
    </w:p>
    <w:p w:rsidR="00E43A59" w:rsidRDefault="00E43A59" w:rsidP="00E43A59">
      <w:pPr>
        <w:pStyle w:val="a3"/>
        <w:numPr>
          <w:ilvl w:val="0"/>
          <w:numId w:val="2"/>
        </w:numPr>
        <w:ind w:left="0" w:firstLine="709"/>
      </w:pPr>
      <w:r>
        <w:t>Аспиратор мобильный влажного типа.</w:t>
      </w:r>
    </w:p>
    <w:p w:rsidR="00E43A59" w:rsidRDefault="00E43A59" w:rsidP="00E43A59">
      <w:pPr>
        <w:pStyle w:val="a3"/>
        <w:numPr>
          <w:ilvl w:val="0"/>
          <w:numId w:val="2"/>
        </w:numPr>
        <w:ind w:left="0" w:firstLine="709"/>
      </w:pPr>
      <w:r>
        <w:t xml:space="preserve">Устройства для </w:t>
      </w:r>
      <w:proofErr w:type="spellStart"/>
      <w:r>
        <w:t>предстерилизационной</w:t>
      </w:r>
      <w:proofErr w:type="spellEnd"/>
      <w:r>
        <w:t xml:space="preserve"> смазки наконечников.</w:t>
      </w:r>
    </w:p>
    <w:p w:rsidR="00E43A59" w:rsidRDefault="00E43A59" w:rsidP="00E43A59">
      <w:pPr>
        <w:pStyle w:val="a3"/>
        <w:numPr>
          <w:ilvl w:val="0"/>
          <w:numId w:val="2"/>
        </w:numPr>
        <w:ind w:left="0" w:firstLine="709"/>
      </w:pPr>
      <w:r>
        <w:t>Лампы для полимеризации.</w:t>
      </w:r>
    </w:p>
    <w:p w:rsidR="00E43A59" w:rsidRDefault="00E43A59" w:rsidP="00E43A59">
      <w:pPr>
        <w:pStyle w:val="a3"/>
        <w:numPr>
          <w:ilvl w:val="0"/>
          <w:numId w:val="2"/>
        </w:numPr>
        <w:ind w:left="0" w:firstLine="709"/>
      </w:pPr>
      <w:r>
        <w:t>Светильники хирургические потолочные и настенные.</w:t>
      </w:r>
    </w:p>
    <w:p w:rsidR="00E43A59" w:rsidRDefault="00E43A59" w:rsidP="00E43A59">
      <w:pPr>
        <w:pStyle w:val="a3"/>
        <w:numPr>
          <w:ilvl w:val="0"/>
          <w:numId w:val="2"/>
        </w:numPr>
        <w:ind w:left="0" w:firstLine="709"/>
      </w:pPr>
      <w:proofErr w:type="spellStart"/>
      <w:r>
        <w:t>Термопистолет</w:t>
      </w:r>
      <w:proofErr w:type="spellEnd"/>
      <w:r>
        <w:t>.</w:t>
      </w:r>
    </w:p>
    <w:p w:rsidR="00AD3C9B" w:rsidRDefault="00AD3C9B" w:rsidP="00AD3C9B">
      <w:pPr>
        <w:pStyle w:val="a3"/>
      </w:pPr>
    </w:p>
    <w:p w:rsidR="00E43A59" w:rsidRPr="009C3946" w:rsidRDefault="00E43A59" w:rsidP="00E43A59">
      <w:pPr>
        <w:pStyle w:val="a3"/>
      </w:pPr>
      <w:r>
        <w:t xml:space="preserve">           </w:t>
      </w:r>
      <w:r w:rsidRPr="00E7222C">
        <w:rPr>
          <w:b/>
          <w:sz w:val="28"/>
          <w:szCs w:val="28"/>
        </w:rPr>
        <w:t>Внедрено и освоено</w:t>
      </w:r>
      <w:r w:rsidRPr="00E7222C">
        <w:rPr>
          <w:sz w:val="28"/>
          <w:szCs w:val="28"/>
        </w:rPr>
        <w:t>:</w:t>
      </w:r>
    </w:p>
    <w:p w:rsidR="00AD3C9B" w:rsidRDefault="00E43A59" w:rsidP="00AD3C9B">
      <w:pPr>
        <w:pStyle w:val="a3"/>
      </w:pPr>
      <w:r>
        <w:t xml:space="preserve">              Проведение </w:t>
      </w:r>
      <w:proofErr w:type="spellStart"/>
      <w:r>
        <w:t>интубационного</w:t>
      </w:r>
      <w:proofErr w:type="spellEnd"/>
      <w:r>
        <w:t xml:space="preserve"> наркоза с применением </w:t>
      </w:r>
      <w:proofErr w:type="spellStart"/>
      <w:r>
        <w:t>Севорана</w:t>
      </w:r>
      <w:proofErr w:type="spellEnd"/>
    </w:p>
    <w:p w:rsidR="00E43A59" w:rsidRDefault="00E43A59" w:rsidP="00AD3C9B">
      <w:pPr>
        <w:pStyle w:val="a3"/>
      </w:pPr>
      <w:r>
        <w:t xml:space="preserve">              Матричная система </w:t>
      </w:r>
      <w:proofErr w:type="spellStart"/>
      <w:r>
        <w:t>Палодент</w:t>
      </w:r>
      <w:proofErr w:type="spellEnd"/>
    </w:p>
    <w:p w:rsidR="00AD3C9B" w:rsidRDefault="000F475B" w:rsidP="00AD3C9B">
      <w:pPr>
        <w:pStyle w:val="a3"/>
      </w:pPr>
      <w:r>
        <w:t xml:space="preserve">              Матричная система </w:t>
      </w:r>
      <w:proofErr w:type="spellStart"/>
      <w:r>
        <w:t>Метафикс</w:t>
      </w:r>
      <w:proofErr w:type="spellEnd"/>
    </w:p>
    <w:p w:rsidR="000F475B" w:rsidRDefault="000F475B" w:rsidP="00AD3C9B">
      <w:pPr>
        <w:pStyle w:val="a3"/>
      </w:pPr>
      <w:r>
        <w:t xml:space="preserve">              Инструментарий для реставрации зубов ЛМ</w:t>
      </w:r>
    </w:p>
    <w:p w:rsidR="000F475B" w:rsidRDefault="000F475B" w:rsidP="00AD3C9B">
      <w:pPr>
        <w:pStyle w:val="a3"/>
      </w:pPr>
      <w:r>
        <w:t xml:space="preserve">              </w:t>
      </w:r>
      <w:proofErr w:type="spellStart"/>
      <w:r>
        <w:t>Кюреты</w:t>
      </w:r>
      <w:proofErr w:type="spellEnd"/>
      <w:r>
        <w:t xml:space="preserve"> </w:t>
      </w:r>
      <w:proofErr w:type="spellStart"/>
      <w:r>
        <w:t>Грейси</w:t>
      </w:r>
      <w:proofErr w:type="spellEnd"/>
      <w:r>
        <w:t xml:space="preserve"> для удаления твёрдых зубных отложений </w:t>
      </w:r>
    </w:p>
    <w:p w:rsidR="000F475B" w:rsidRDefault="000F475B" w:rsidP="00AD3C9B">
      <w:pPr>
        <w:pStyle w:val="a3"/>
      </w:pPr>
      <w:r>
        <w:t xml:space="preserve">              </w:t>
      </w:r>
      <w:proofErr w:type="spellStart"/>
      <w:r>
        <w:t>Блокер</w:t>
      </w:r>
      <w:proofErr w:type="spellEnd"/>
      <w:r>
        <w:t xml:space="preserve"> </w:t>
      </w:r>
      <w:proofErr w:type="spellStart"/>
      <w:r>
        <w:t>Омнихрома</w:t>
      </w:r>
      <w:proofErr w:type="spellEnd"/>
      <w:r>
        <w:t xml:space="preserve"> для фотополимерного композита «</w:t>
      </w:r>
      <w:proofErr w:type="spellStart"/>
      <w:r>
        <w:t>Эстелайт</w:t>
      </w:r>
      <w:proofErr w:type="spellEnd"/>
      <w:r>
        <w:t>»</w:t>
      </w:r>
    </w:p>
    <w:p w:rsidR="000F475B" w:rsidRDefault="000F475B" w:rsidP="00AD3C9B">
      <w:pPr>
        <w:pStyle w:val="a3"/>
      </w:pPr>
      <w:r>
        <w:t xml:space="preserve">              Использование </w:t>
      </w:r>
      <w:proofErr w:type="spellStart"/>
      <w:r>
        <w:t>фотокомпозитов</w:t>
      </w:r>
      <w:proofErr w:type="spellEnd"/>
      <w:r>
        <w:t xml:space="preserve"> при лечении зубов под общим обезболиванием</w:t>
      </w:r>
    </w:p>
    <w:p w:rsidR="008959B1" w:rsidRDefault="000F475B" w:rsidP="00AD3C9B">
      <w:pPr>
        <w:pStyle w:val="a3"/>
      </w:pPr>
      <w:r>
        <w:t xml:space="preserve">              </w:t>
      </w:r>
      <w:r w:rsidR="008959B1">
        <w:t>Применение н</w:t>
      </w:r>
      <w:r w:rsidR="008959B1" w:rsidRPr="0085232D">
        <w:t>ов</w:t>
      </w:r>
      <w:r w:rsidR="008959B1">
        <w:t xml:space="preserve">ого </w:t>
      </w:r>
      <w:r w:rsidR="008959B1" w:rsidRPr="0085232D">
        <w:t>материал</w:t>
      </w:r>
      <w:r w:rsidR="008959B1">
        <w:t>а «</w:t>
      </w:r>
      <w:proofErr w:type="spellStart"/>
      <w:r w:rsidR="008959B1">
        <w:t>Гуттасилер</w:t>
      </w:r>
      <w:proofErr w:type="spellEnd"/>
      <w:r w:rsidR="008959B1">
        <w:t xml:space="preserve">» для пломбирования корневых каналов постоянных зубов с использованием гуттаперчевых                       </w:t>
      </w:r>
    </w:p>
    <w:p w:rsidR="000F475B" w:rsidRDefault="008959B1" w:rsidP="00AD3C9B">
      <w:pPr>
        <w:pStyle w:val="a3"/>
      </w:pPr>
      <w:r>
        <w:t xml:space="preserve">              </w:t>
      </w:r>
      <w:r w:rsidR="006C76E3">
        <w:t>ш</w:t>
      </w:r>
      <w:r>
        <w:t>тифтов</w:t>
      </w:r>
    </w:p>
    <w:p w:rsidR="00AC08AB" w:rsidRPr="002A4751" w:rsidRDefault="008959B1" w:rsidP="008959B1">
      <w:pPr>
        <w:pStyle w:val="a3"/>
        <w:rPr>
          <w:b/>
        </w:rPr>
      </w:pPr>
      <w:r>
        <w:t xml:space="preserve">              Продолжено освоение м</w:t>
      </w:r>
      <w:r w:rsidRPr="003A4558">
        <w:t>етодик</w:t>
      </w:r>
      <w:r>
        <w:t>и</w:t>
      </w:r>
      <w:r w:rsidRPr="003A4558">
        <w:t xml:space="preserve"> изготовления </w:t>
      </w:r>
      <w:proofErr w:type="spellStart"/>
      <w:r w:rsidRPr="003A4558">
        <w:t>абатментов</w:t>
      </w:r>
      <w:proofErr w:type="spellEnd"/>
      <w:r w:rsidRPr="003A4558">
        <w:t xml:space="preserve"> на </w:t>
      </w:r>
      <w:r w:rsidRPr="003A4558">
        <w:rPr>
          <w:lang w:val="en-US"/>
        </w:rPr>
        <w:t>CAD</w:t>
      </w:r>
      <w:r w:rsidRPr="003A4558">
        <w:t xml:space="preserve"> </w:t>
      </w:r>
      <w:r w:rsidRPr="003A4558">
        <w:rPr>
          <w:lang w:val="en-US"/>
        </w:rPr>
        <w:t>DAM</w:t>
      </w:r>
      <w:r w:rsidRPr="003A4558">
        <w:t xml:space="preserve"> системе</w:t>
      </w:r>
      <w:r>
        <w:t>.</w:t>
      </w:r>
    </w:p>
    <w:sectPr w:rsidR="00AC08AB" w:rsidRPr="002A4751" w:rsidSect="00D448AC">
      <w:pgSz w:w="16838" w:h="11906" w:orient="landscape"/>
      <w:pgMar w:top="56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EA2"/>
    <w:multiLevelType w:val="hybridMultilevel"/>
    <w:tmpl w:val="EBA6C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3894"/>
    <w:multiLevelType w:val="hybridMultilevel"/>
    <w:tmpl w:val="5588AE7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E39"/>
    <w:rsid w:val="00024822"/>
    <w:rsid w:val="00054558"/>
    <w:rsid w:val="00074DCF"/>
    <w:rsid w:val="000865E2"/>
    <w:rsid w:val="000E35E0"/>
    <w:rsid w:val="000E49D0"/>
    <w:rsid w:val="000F475B"/>
    <w:rsid w:val="000F6556"/>
    <w:rsid w:val="000F6A9B"/>
    <w:rsid w:val="0010201F"/>
    <w:rsid w:val="0013127A"/>
    <w:rsid w:val="001349D0"/>
    <w:rsid w:val="001505EF"/>
    <w:rsid w:val="00171325"/>
    <w:rsid w:val="001853B7"/>
    <w:rsid w:val="001874EE"/>
    <w:rsid w:val="001934D0"/>
    <w:rsid w:val="001D145C"/>
    <w:rsid w:val="001E64D9"/>
    <w:rsid w:val="002528F3"/>
    <w:rsid w:val="002A4751"/>
    <w:rsid w:val="002C433D"/>
    <w:rsid w:val="002D1065"/>
    <w:rsid w:val="0039354E"/>
    <w:rsid w:val="003972AF"/>
    <w:rsid w:val="003D7A92"/>
    <w:rsid w:val="003F00FE"/>
    <w:rsid w:val="0046502F"/>
    <w:rsid w:val="00490DC6"/>
    <w:rsid w:val="00497F5B"/>
    <w:rsid w:val="004E18A5"/>
    <w:rsid w:val="004E38CD"/>
    <w:rsid w:val="00580454"/>
    <w:rsid w:val="00584AE6"/>
    <w:rsid w:val="00591AA3"/>
    <w:rsid w:val="005F6AAC"/>
    <w:rsid w:val="00622DE6"/>
    <w:rsid w:val="00631996"/>
    <w:rsid w:val="0064054A"/>
    <w:rsid w:val="00686109"/>
    <w:rsid w:val="006A1E39"/>
    <w:rsid w:val="006C76E3"/>
    <w:rsid w:val="006E25EC"/>
    <w:rsid w:val="006F6CE1"/>
    <w:rsid w:val="00730DF8"/>
    <w:rsid w:val="007330AF"/>
    <w:rsid w:val="00787F65"/>
    <w:rsid w:val="007A54B8"/>
    <w:rsid w:val="007B57B6"/>
    <w:rsid w:val="0083720D"/>
    <w:rsid w:val="008647EB"/>
    <w:rsid w:val="00893B0F"/>
    <w:rsid w:val="00895036"/>
    <w:rsid w:val="008959B1"/>
    <w:rsid w:val="008E3FE5"/>
    <w:rsid w:val="00905717"/>
    <w:rsid w:val="00915BB5"/>
    <w:rsid w:val="0096195D"/>
    <w:rsid w:val="00964FAE"/>
    <w:rsid w:val="009B2412"/>
    <w:rsid w:val="009C7992"/>
    <w:rsid w:val="009D3B3D"/>
    <w:rsid w:val="009E328A"/>
    <w:rsid w:val="009E39E6"/>
    <w:rsid w:val="009F42FB"/>
    <w:rsid w:val="00A60748"/>
    <w:rsid w:val="00A87A6D"/>
    <w:rsid w:val="00AA172D"/>
    <w:rsid w:val="00AC08AB"/>
    <w:rsid w:val="00AD01A7"/>
    <w:rsid w:val="00AD3C9B"/>
    <w:rsid w:val="00AE1590"/>
    <w:rsid w:val="00AE6CAC"/>
    <w:rsid w:val="00B04F35"/>
    <w:rsid w:val="00B07063"/>
    <w:rsid w:val="00B22B05"/>
    <w:rsid w:val="00B43DEA"/>
    <w:rsid w:val="00B70D45"/>
    <w:rsid w:val="00BB22D0"/>
    <w:rsid w:val="00BC0B36"/>
    <w:rsid w:val="00BD454B"/>
    <w:rsid w:val="00BF4A75"/>
    <w:rsid w:val="00C14E3D"/>
    <w:rsid w:val="00C17230"/>
    <w:rsid w:val="00C4763A"/>
    <w:rsid w:val="00C53FAD"/>
    <w:rsid w:val="00C61805"/>
    <w:rsid w:val="00C64953"/>
    <w:rsid w:val="00C816BD"/>
    <w:rsid w:val="00C860FC"/>
    <w:rsid w:val="00C90191"/>
    <w:rsid w:val="00C93D01"/>
    <w:rsid w:val="00CA7BD1"/>
    <w:rsid w:val="00CC37B6"/>
    <w:rsid w:val="00CF6F09"/>
    <w:rsid w:val="00D40DFB"/>
    <w:rsid w:val="00D4356C"/>
    <w:rsid w:val="00D448AC"/>
    <w:rsid w:val="00D637B2"/>
    <w:rsid w:val="00D84745"/>
    <w:rsid w:val="00D8568D"/>
    <w:rsid w:val="00DC55D1"/>
    <w:rsid w:val="00E344C3"/>
    <w:rsid w:val="00E43A59"/>
    <w:rsid w:val="00E64470"/>
    <w:rsid w:val="00E72845"/>
    <w:rsid w:val="00E77194"/>
    <w:rsid w:val="00EA3083"/>
    <w:rsid w:val="00EC7D49"/>
    <w:rsid w:val="00EE4B5F"/>
    <w:rsid w:val="00EF0A8B"/>
    <w:rsid w:val="00EF39A5"/>
    <w:rsid w:val="00EF3FC9"/>
    <w:rsid w:val="00EF4DD5"/>
    <w:rsid w:val="00EF71C1"/>
    <w:rsid w:val="00F06E93"/>
    <w:rsid w:val="00F3769B"/>
    <w:rsid w:val="00F43E17"/>
    <w:rsid w:val="00F44B29"/>
    <w:rsid w:val="00F610D6"/>
    <w:rsid w:val="00F77C02"/>
    <w:rsid w:val="00F96D91"/>
    <w:rsid w:val="00FD6FFC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0B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B36"/>
  </w:style>
  <w:style w:type="character" w:styleId="a5">
    <w:name w:val="Strong"/>
    <w:basedOn w:val="a0"/>
    <w:uiPriority w:val="22"/>
    <w:qFormat/>
    <w:rsid w:val="00BC0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21</cp:revision>
  <cp:lastPrinted>2022-03-01T07:35:00Z</cp:lastPrinted>
  <dcterms:created xsi:type="dcterms:W3CDTF">2017-02-20T06:18:00Z</dcterms:created>
  <dcterms:modified xsi:type="dcterms:W3CDTF">2022-03-01T07:35:00Z</dcterms:modified>
</cp:coreProperties>
</file>