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132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32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320" w:leader="none"/>
        </w:tabs>
        <w:jc w:val="right"/>
        <w:rPr/>
      </w:pPr>
      <w:r>
        <w:rPr/>
        <w:t>Приложение 1</w:t>
      </w:r>
    </w:p>
    <w:p>
      <w:pPr>
        <w:pStyle w:val="Normal"/>
        <w:tabs>
          <w:tab w:val="clear" w:pos="708"/>
          <w:tab w:val="left" w:pos="1320" w:leader="none"/>
        </w:tabs>
        <w:jc w:val="right"/>
        <w:rPr/>
      </w:pPr>
      <w:r>
        <w:rPr/>
        <w:t>к Приказу № 92-П от 27.05.2022г.</w:t>
      </w:r>
    </w:p>
    <w:p>
      <w:pPr>
        <w:pStyle w:val="Normal"/>
        <w:tabs>
          <w:tab w:val="clear" w:pos="708"/>
          <w:tab w:val="left" w:pos="1320" w:leader="none"/>
        </w:tabs>
        <w:jc w:val="center"/>
        <w:rPr/>
      </w:pPr>
      <w:r>
        <w:rPr/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приоритета интересов пациента при оказании медицинской помощи в </w:t>
      </w:r>
      <w:r>
        <w:rPr>
          <w:b/>
          <w:bCs/>
          <w:sz w:val="28"/>
          <w:szCs w:val="28"/>
        </w:rPr>
        <w:t>ГАУЗ СК «Георгиевская стоматологическая поликлиника»</w:t>
      </w:r>
    </w:p>
    <w:p>
      <w:pPr>
        <w:pStyle w:val="Normal"/>
        <w:spacing w:before="0" w:after="60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60"/>
        <w:ind w:firstLine="709"/>
        <w:rPr>
          <w:b/>
          <w:b/>
        </w:rPr>
      </w:pPr>
      <w:r>
        <w:rPr>
          <w:b/>
        </w:rPr>
        <w:t xml:space="preserve">1.Общие положения </w:t>
      </w:r>
    </w:p>
    <w:p>
      <w:pPr>
        <w:pStyle w:val="Normal"/>
        <w:ind w:firstLine="708"/>
        <w:jc w:val="both"/>
        <w:rPr/>
      </w:pPr>
      <w:r>
        <w:rPr/>
        <w:t xml:space="preserve">Предметом регулирования настоящего Порядка (далее Порядок) является организация обеспечения приоритета интересов пациента при оказании ему медицинской помощи в </w:t>
      </w:r>
      <w:r>
        <w:rPr>
          <w:bCs/>
        </w:rPr>
        <w:t>ГАУЗ СК «Георгиевская стоматологическая поликлиника» (далее – Учреждение)</w:t>
      </w:r>
      <w:r>
        <w:rPr/>
        <w:t>. Настоящий Порядок разработан в соответствии с:</w:t>
      </w:r>
    </w:p>
    <w:p>
      <w:pPr>
        <w:pStyle w:val="Normal"/>
        <w:ind w:firstLine="720"/>
        <w:jc w:val="both"/>
        <w:rPr/>
      </w:pPr>
      <w:r>
        <w:rPr/>
        <w:t>- з</w:t>
      </w:r>
      <w:hyperlink r:id="rId2">
        <w:r>
          <w:rPr/>
          <w:t>аконом</w:t>
        </w:r>
      </w:hyperlink>
      <w:r>
        <w:rPr/>
        <w:t xml:space="preserve"> Российской Федерации от 21.11.2011 г. № 323-ФЗ «Об основах охраны здоровья граждан в Российской Федерации»;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hyperlink r:id="rId3">
        <w:r>
          <w:rPr/>
          <w:t>законом</w:t>
        </w:r>
      </w:hyperlink>
      <w:r>
        <w:rPr/>
        <w:t xml:space="preserve"> Российской Федерации от 29.11.2010 г. № 326-ФЗ «Об обязательном медицинском  страховании в Российской Федерации»;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kern w:val="2"/>
        </w:rPr>
      </w:pPr>
      <w:r>
        <w:rPr>
          <w:bCs/>
          <w:kern w:val="2"/>
        </w:rPr>
        <w:t xml:space="preserve">- </w:t>
      </w:r>
      <w:hyperlink r:id="rId4">
        <w:r>
          <w:rPr>
            <w:bCs/>
            <w:kern w:val="2"/>
          </w:rPr>
          <w:t>законом</w:t>
        </w:r>
      </w:hyperlink>
      <w:r>
        <w:rPr>
          <w:bCs/>
          <w:kern w:val="2"/>
        </w:rPr>
        <w:t xml:space="preserve"> Российской Федерации от 7 февраля 1992 г. № 2300-1 «О защите прав потребителей»;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kern w:val="2"/>
        </w:rPr>
      </w:pPr>
      <w:r>
        <w:rPr>
          <w:b/>
          <w:bCs/>
          <w:kern w:val="2"/>
        </w:rPr>
        <w:t>-</w:t>
      </w:r>
      <w:r>
        <w:rPr>
          <w:kern w:val="2"/>
        </w:rPr>
        <w:t xml:space="preserve"> </w:t>
      </w:r>
      <w:r>
        <w:rPr>
          <w:color w:val="000000"/>
          <w:shd w:fill="FFFFFF" w:val="clear"/>
        </w:rPr>
        <w:t>Постановлением Правительства РФ от 29 июня 2021 г. N 1048 "Об утверждении Положения о федеральном государственном контроле (надзоре) качества и безопасности медицинской деятельности"</w:t>
      </w:r>
      <w:r>
        <w:rPr>
          <w:kern w:val="2"/>
        </w:rPr>
        <w:t>. </w:t>
      </w:r>
      <w:r>
        <w:fldChar w:fldCharType="begin"/>
      </w:r>
      <w:r>
        <w:rPr>
          <w:u w:val="single"/>
          <w:kern w:val="2"/>
          <w:color w:val="FFFFFF"/>
        </w:rPr>
        <w:instrText> HYPERLINK "http://www.rg.ru/2012/11/16/medicina-dok.html" \l "comments"</w:instrText>
      </w:r>
      <w:r>
        <w:rPr>
          <w:u w:val="single"/>
          <w:kern w:val="2"/>
          <w:color w:val="FFFFFF"/>
        </w:rPr>
        <w:fldChar w:fldCharType="separate"/>
      </w:r>
      <w:r>
        <w:rPr>
          <w:color w:val="FFFFFF"/>
          <w:kern w:val="2"/>
          <w:u w:val="single"/>
        </w:rPr>
        <w:t>2</w:t>
      </w:r>
      <w:r>
        <w:rPr>
          <w:u w:val="single"/>
          <w:kern w:val="2"/>
          <w:color w:val="FFFFFF"/>
        </w:rPr>
        <w:fldChar w:fldCharType="end"/>
      </w:r>
    </w:p>
    <w:p>
      <w:pPr>
        <w:pStyle w:val="Normal"/>
        <w:ind w:firstLine="708"/>
        <w:jc w:val="both"/>
        <w:rPr/>
      </w:pPr>
      <w:r>
        <w:rPr/>
        <w:t>В соответствии со ст. 6 з</w:t>
      </w:r>
      <w:hyperlink r:id="rId5">
        <w:r>
          <w:rPr/>
          <w:t>акон</w:t>
        </w:r>
      </w:hyperlink>
      <w:r>
        <w:rPr>
          <w:bCs/>
        </w:rPr>
        <w:t>а</w:t>
      </w:r>
      <w:r>
        <w:rPr/>
        <w:t xml:space="preserve"> Российской Федерации от 21.11.2011 г. № 323-ФЗ «Об основах охраны здоровья граждан в Российской Федерации» приоритет интересов пациента при оказании медицинской помощи реализуется путем: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</w:rPr>
      </w:pPr>
      <w:r>
        <w:rPr>
          <w:color w:val="22272F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</w:rPr>
      </w:pPr>
      <w:r>
        <w:rPr>
          <w:color w:val="22272F"/>
        </w:rPr>
        <w:t>2) оказания медицинской помощи пациенту с учетом его </w:t>
      </w:r>
      <w:r>
        <w:rPr>
          <w:rStyle w:val="Style16"/>
          <w:i w:val="false"/>
          <w:iCs w:val="false"/>
          <w:color w:val="22272F"/>
          <w:shd w:fill="FFFFFF" w:val="clear"/>
        </w:rPr>
        <w:t>физического</w:t>
      </w:r>
      <w:r>
        <w:rPr>
          <w:color w:val="22272F"/>
        </w:rPr>
        <w:t> состояния и с соблюдением по возможности культурных и религиозных традиций пациента;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</w:rPr>
      </w:pPr>
      <w:r>
        <w:rPr>
          <w:color w:val="22272F"/>
        </w:rPr>
        <w:t>3) обеспечения ухода при оказании медицинской помощи;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</w:rPr>
      </w:pPr>
      <w:r>
        <w:rPr>
          <w:color w:val="22272F"/>
        </w:rPr>
        <w:t>4) организации оказания медицинской помощи пациенту с учетом рационального использования его времени;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</w:rPr>
      </w:pPr>
      <w:r>
        <w:rPr>
          <w:color w:val="22272F"/>
        </w:rP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</w:rPr>
      </w:pPr>
      <w:r>
        <w:rPr>
          <w:color w:val="22272F"/>
        </w:rP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>
      <w:pPr>
        <w:pStyle w:val="Normal"/>
        <w:ind w:firstLine="720"/>
        <w:jc w:val="both"/>
        <w:rPr/>
      </w:pPr>
      <w:r>
        <w:rPr/>
        <w:t xml:space="preserve">Положения настоящего Порядка распространяются на организацию работы по обеспечению приоритета интересов пациента при оказании медицинской помощи в </w:t>
      </w:r>
      <w:r>
        <w:rPr>
          <w:bCs/>
        </w:rPr>
        <w:t>ГАУЗ СК «Георгиевская стоматологическая поликлиника»</w:t>
      </w:r>
      <w:r>
        <w:rPr/>
        <w:t>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 xml:space="preserve">2. Ответственность за организацию работы по обеспечению приоритета интересов пациента при оказании медицинской помощи 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Приказом главного врача назначается: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ind w:left="36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ответственный за организацию работы по обеспечению приоритета интересов пациента при оказании медицинской помощи в Учреждении (далее – ответственный);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ind w:left="36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соответствующие ответственные лица в структурных подразделениях.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в своей деятельности для организации работы по обеспечению приоритета интересов пациента при оказании медицинской помощи руководствуется настоящим Порядком, взаимодействует с ответственными лицами в структурных подразделениях и медицинскими работниками.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Ответственные лица в структурных подразделениях в своей деятельности по организации работы по обеспечению приоритета интересов пациента при оказании медицинской помощи руководствуется настоящим Порядком, взаимодействует с ответственным и медицинскими работниками.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знает: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требования законодательства РФ и другие нормативные документы по обеспечению приоритета пациента при оказании медицинской помощи;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права и обязанности пациента;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права и обязанности медицинской организации;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права и обязанности лечащего врача.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Ответственные лица в структурных подразделениях знают: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требования законодательства РФ и другие нормативные документы по обеспечению приоритета пациента при оказании медицинской помощи;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права и обязанности пациента;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права и обязанности медицинской организации;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права и обязанности лечащего врача.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Ответственный: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обеспечивает размещение и при необходимости обновление необходимой для пациента информации о приоритете интересов пациента на информационных стендах, официальном сайте Учреждения и иных информационных ресурсах;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организует  изучение медицинскими работниками Учреждения и осуществляет контроль знаний законодательства в части обеспечения приоритета интересов пациента при оказании медицинской помощи;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обеспечивает контроль за состоянием работы в Учреждении по обеспечению приоритета интересов пациента при оказании медицинской помощи;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предлагает главному врачу, разрабатывает и в пределах своей компетенции реализует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несет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законодательства.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Ответственные лица в структурных подразделениях несут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 в структурных подразделениях Учреждения.</w:t>
      </w:r>
    </w:p>
    <w:p>
      <w:pPr>
        <w:pStyle w:val="Normal"/>
        <w:spacing w:before="0" w:after="60"/>
        <w:ind w:firstLine="709"/>
        <w:jc w:val="both"/>
        <w:rPr>
          <w:b/>
          <w:b/>
        </w:rPr>
      </w:pPr>
      <w:r>
        <w:rPr>
          <w:b/>
        </w:rPr>
        <w:t>3. Организация обеспечения приоритета интересов пациента при оказании медицинской помощи</w:t>
      </w:r>
    </w:p>
    <w:p>
      <w:pPr>
        <w:pStyle w:val="NormalWeb"/>
        <w:spacing w:lineRule="atLeast" w:line="315"/>
        <w:ind w:firstLine="567"/>
        <w:jc w:val="both"/>
        <w:rPr>
          <w:b/>
          <w:b/>
        </w:rPr>
      </w:pPr>
      <w:r>
        <w:rPr>
          <w:rStyle w:val="Strong"/>
        </w:rPr>
        <w:t xml:space="preserve">3.1. </w:t>
      </w:r>
      <w:r>
        <w:rPr>
          <w:rStyle w:val="Strong"/>
          <w:u w:val="single"/>
        </w:rPr>
        <w:t>Организация информирования пациентов об обеспечении приоритета интересов пациента при оказании медицинской помощи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С целью информирования пациентов об обеспечении приоритета интересов пациента при оказании медицинской помощи в медицинской организации осуществляются следующие мероприятия: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3.1.1. Информация о приоритете интересов пациента при оказании медицинской помощи правах и обязанностях пациента в соответствии со ст. 6 ФЗ от 21.11.2011 г. «Об основах охраны здоровья граждан в Российской Федерации размещается на сайте и информационных стендах Учреждения.</w:t>
      </w:r>
    </w:p>
    <w:p>
      <w:pPr>
        <w:pStyle w:val="NormalWeb"/>
        <w:spacing w:lineRule="atLeast" w:line="315"/>
        <w:ind w:firstLine="567"/>
        <w:jc w:val="both"/>
        <w:rPr>
          <w:b/>
          <w:b/>
        </w:rPr>
      </w:pPr>
      <w:r>
        <w:rPr>
          <w:rStyle w:val="Strong"/>
        </w:rPr>
        <w:t xml:space="preserve">3.2. </w:t>
      </w:r>
      <w:r>
        <w:rPr>
          <w:rStyle w:val="Strong"/>
          <w:u w:val="single"/>
        </w:rPr>
        <w:t>Обеспечение соблюдения этических и моральных норм, а также уважительного и гуманного отношения со стороны медицинских работников и иных работников Учреждения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3.2.1. С целью обеспечения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 в медицинской организации реализуются следующие мероприятия: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- все обращения, поступившие от пациентов или их законных представителей,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медицинской организации подлежат тщательному внутреннему расследованию на заседании комиссии по борьбе с коррупцией и урегулированию конфликта интересов, а в случае их подтверждения подлежат разбору, где указанные факты допущены. По каждому подтвержденному факту к лицам, их допустившим, принимаются меры воздействия в соответствии с действующим законодательством.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3.2.2. Медицинская помощь пациенту оказывается с учетом его физического состояния и с соблюдением по возможности культурных и религиозных традиций пациента.</w:t>
      </w:r>
    </w:p>
    <w:p>
      <w:pPr>
        <w:pStyle w:val="NormalWeb"/>
        <w:spacing w:lineRule="atLeast" w:line="315"/>
        <w:ind w:firstLine="567"/>
        <w:jc w:val="both"/>
        <w:rPr>
          <w:b/>
          <w:b/>
          <w:color w:val="22272F"/>
          <w:u w:val="single"/>
        </w:rPr>
      </w:pPr>
      <w:r>
        <w:rPr>
          <w:b/>
          <w:u w:val="single"/>
        </w:rPr>
        <w:t xml:space="preserve">3.3. </w:t>
      </w:r>
      <w:r>
        <w:rPr>
          <w:b/>
          <w:color w:val="22272F"/>
          <w:u w:val="single"/>
        </w:rPr>
        <w:t>Оказание медицинской помощи пациенту с учетом его </w:t>
      </w:r>
      <w:r>
        <w:rPr>
          <w:rStyle w:val="Style16"/>
          <w:b/>
          <w:i w:val="false"/>
          <w:iCs w:val="false"/>
          <w:color w:val="22272F"/>
          <w:u w:val="single"/>
          <w:shd w:fill="FFFFFF" w:val="clear"/>
        </w:rPr>
        <w:t>физического</w:t>
      </w:r>
      <w:r>
        <w:rPr>
          <w:b/>
          <w:color w:val="22272F"/>
          <w:u w:val="single"/>
        </w:rPr>
        <w:t> состояния и с соблюдением по возможности культурных и религиозных традиций пациента</w:t>
      </w:r>
    </w:p>
    <w:p>
      <w:pPr>
        <w:pStyle w:val="NormalWeb"/>
        <w:spacing w:lineRule="atLeast" w:line="315"/>
        <w:ind w:firstLine="567"/>
        <w:jc w:val="both"/>
        <w:rPr>
          <w:color w:val="22272F"/>
          <w:shd w:fill="FFFFFF" w:val="clear"/>
        </w:rPr>
      </w:pPr>
      <w:r>
        <w:rPr>
          <w:color w:val="22272F"/>
          <w:shd w:fill="FFFFFF" w:val="clear"/>
        </w:rPr>
        <w:t xml:space="preserve">3.3.1 Для оказания медицинской помощи, исходя из физического состояния пациента врач должен оценить состояние больного и правильно выбрать необходимый вид медицинской помощи, назначить лечение и провести мероприятия с целью облегчения состояния. </w:t>
      </w:r>
    </w:p>
    <w:p>
      <w:pPr>
        <w:pStyle w:val="NormalWeb"/>
        <w:spacing w:lineRule="atLeast" w:line="315"/>
        <w:ind w:firstLine="567"/>
        <w:jc w:val="both"/>
        <w:rPr>
          <w:color w:val="22272F"/>
          <w:shd w:fill="FFFFFF" w:val="clear"/>
        </w:rPr>
      </w:pPr>
      <w:r>
        <w:rPr>
          <w:color w:val="22272F"/>
          <w:shd w:fill="FFFFFF" w:val="clear"/>
        </w:rPr>
        <w:t xml:space="preserve">3.3.2. </w:t>
      </w:r>
      <w:r>
        <w:rPr>
          <w:color w:val="22272F"/>
        </w:rPr>
        <w:t xml:space="preserve">При оказании медицинской помощи врач должен исходить из принципов свободы личности с учетом особенностей и уважения к культурным и религиозным убеждениям пациента. </w:t>
      </w:r>
    </w:p>
    <w:p>
      <w:pPr>
        <w:pStyle w:val="NormalWeb"/>
        <w:spacing w:lineRule="atLeast" w:line="315"/>
        <w:ind w:firstLine="567"/>
        <w:jc w:val="both"/>
        <w:rPr>
          <w:b/>
          <w:b/>
          <w:color w:val="22272F"/>
          <w:u w:val="single"/>
        </w:rPr>
      </w:pPr>
      <w:r>
        <w:rPr>
          <w:b/>
          <w:u w:val="single"/>
        </w:rPr>
        <w:t>3.4.</w:t>
      </w:r>
      <w:r>
        <w:rPr>
          <w:b/>
          <w:color w:val="22272F"/>
          <w:u w:val="single"/>
        </w:rPr>
        <w:t xml:space="preserve"> Обеспечение ухода при оказании медицинской помощи</w:t>
      </w:r>
    </w:p>
    <w:p>
      <w:pPr>
        <w:pStyle w:val="NormalWeb"/>
        <w:spacing w:lineRule="atLeast" w:line="315"/>
        <w:ind w:firstLine="567"/>
        <w:jc w:val="both"/>
        <w:rPr>
          <w:b/>
          <w:b/>
          <w:u w:val="single"/>
        </w:rPr>
      </w:pPr>
      <w:r>
        <w:rPr>
          <w:color w:val="22272F"/>
        </w:rPr>
        <w:t>- Пациенту организуется необходимый уход при оказании медицинской помощи,</w:t>
      </w:r>
      <w:r>
        <w:rPr>
          <w:color w:val="22272F"/>
          <w:shd w:fill="FFFFFF" w:val="clear"/>
        </w:rPr>
        <w:t xml:space="preserve"> с  обеспечением лечебно-охранительного режима, направленного на  максимальный  физический и психологический комфорт.</w:t>
      </w:r>
    </w:p>
    <w:p>
      <w:pPr>
        <w:pStyle w:val="NormalWeb"/>
        <w:spacing w:lineRule="atLeast" w:line="315"/>
        <w:ind w:firstLine="567"/>
        <w:jc w:val="both"/>
        <w:rPr>
          <w:b/>
          <w:b/>
        </w:rPr>
      </w:pPr>
      <w:r>
        <w:rPr>
          <w:rStyle w:val="Strong"/>
        </w:rPr>
        <w:t xml:space="preserve">3.5. </w:t>
      </w:r>
      <w:r>
        <w:rPr>
          <w:rStyle w:val="Strong"/>
          <w:u w:val="single"/>
        </w:rPr>
        <w:t>Обеспечение оказания медицинской помощи пациенту с учетом рационального использования его времени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С целью обеспечения оказания медицинской помощи пациенту с учетом рационального использования его времени в Учреждении реализуются следующие мероприятия: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3.5.1 Медицинская помощь оказывается в соответствии со стандартами медицинской помощи и порядками оказания медицинской помощи.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3.5.2. При оказании медицинской помощи в амбулаторно-поликлинических условиях проведение диагностических, лечебных и иных мероприятий осуществляется: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- с учетом соблюдения установленных сроков ожидания медицинской помощи;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- в условиях по возможности компактного планирования необходимой структуры и объемов медицинской помощи в одно посещение пациента;</w:t>
      </w:r>
    </w:p>
    <w:p>
      <w:pPr>
        <w:pStyle w:val="NormalWeb"/>
        <w:tabs>
          <w:tab w:val="clear" w:pos="708"/>
          <w:tab w:val="left" w:pos="1134" w:leader="none"/>
        </w:tabs>
        <w:spacing w:lineRule="atLeast" w:line="315"/>
        <w:ind w:firstLine="567"/>
        <w:jc w:val="both"/>
        <w:rPr>
          <w:b/>
          <w:b/>
          <w:color w:val="22272F"/>
          <w:u w:val="single"/>
        </w:rPr>
      </w:pPr>
      <w:r>
        <w:rPr>
          <w:rStyle w:val="Strong"/>
        </w:rPr>
        <w:t xml:space="preserve">3.6. </w:t>
      </w:r>
      <w:r>
        <w:rPr>
          <w:b/>
          <w:color w:val="22272F"/>
          <w:u w:val="single"/>
        </w:rPr>
        <w:t>Установление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Учреждении</w:t>
      </w:r>
    </w:p>
    <w:p>
      <w:pPr>
        <w:pStyle w:val="NormalWeb"/>
        <w:tabs>
          <w:tab w:val="clear" w:pos="708"/>
          <w:tab w:val="left" w:pos="1134" w:leader="none"/>
        </w:tabs>
        <w:spacing w:lineRule="atLeast" w:line="315"/>
        <w:ind w:firstLine="567"/>
        <w:jc w:val="both"/>
        <w:rPr>
          <w:rStyle w:val="Strong"/>
        </w:rPr>
      </w:pPr>
      <w:r>
        <w:rPr>
          <w:color w:val="22272F"/>
          <w:shd w:fill="FFFFFF" w:val="clear"/>
        </w:rPr>
        <w:t>- Соблюдение санитарно-эпидемиологические требования к размещению, устройству, оборудованию, содержанию, противоэпидемическому режиму, профилактическим и противоэпидемическим мероприятиям.</w:t>
      </w:r>
    </w:p>
    <w:p>
      <w:pPr>
        <w:pStyle w:val="NormalWeb"/>
        <w:spacing w:lineRule="atLeast" w:line="315"/>
        <w:ind w:firstLine="567"/>
        <w:jc w:val="both"/>
        <w:rPr/>
      </w:pPr>
      <w:r>
        <w:rPr/>
        <w:t>- С целью обеспечения комфортных условий пребывания пациентов в Учреждении оказание медицинской помощи осуществляется в соответствии с действующими санитарными нормами и правилами.</w:t>
      </w:r>
    </w:p>
    <w:p>
      <w:pPr>
        <w:pStyle w:val="NormalWeb"/>
        <w:spacing w:lineRule="atLeast" w:line="315"/>
        <w:ind w:firstLine="567"/>
        <w:jc w:val="both"/>
        <w:rPr>
          <w:color w:val="22272F"/>
        </w:rPr>
      </w:pPr>
      <w:r>
        <w:rPr>
          <w:b/>
          <w:u w:val="single"/>
        </w:rPr>
        <w:t xml:space="preserve">3.7. </w:t>
      </w:r>
      <w:r>
        <w:rPr>
          <w:b/>
          <w:color w:val="22272F"/>
          <w:u w:val="single"/>
        </w:rPr>
        <w:t>Создание условий, обеспечивающих возможность посещения пациента и пребывания родственников</w:t>
      </w:r>
      <w:r>
        <w:rPr>
          <w:color w:val="22272F"/>
        </w:rPr>
        <w:t>.</w:t>
      </w:r>
    </w:p>
    <w:p>
      <w:pPr>
        <w:pStyle w:val="NormalWeb"/>
        <w:spacing w:lineRule="atLeast" w:line="315"/>
        <w:ind w:firstLine="567"/>
        <w:jc w:val="both"/>
        <w:rPr>
          <w:b/>
          <w:b/>
          <w:u w:val="single"/>
        </w:rPr>
      </w:pPr>
      <w:r>
        <w:rPr/>
        <w:t xml:space="preserve"> </w:t>
      </w:r>
      <w:r>
        <w:rPr/>
        <w:t xml:space="preserve">В поликлинике создаются </w:t>
      </w:r>
      <w:r>
        <w:rPr>
          <w:color w:val="22272F"/>
        </w:rPr>
        <w:t xml:space="preserve">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организации, </w:t>
      </w:r>
      <w:r>
        <w:rPr>
          <w:color w:val="22272F"/>
          <w:shd w:fill="FFFFFF" w:val="clear"/>
        </w:rPr>
        <w:t>должно учитываться состояние пациента, соблюдение противоэпидемического режима и интересов иных лиц, работающих или находящихся в медицинской организации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4. Взаимодействие медицинской организации по вопросам обеспечения приоритета интересов пациента при оказании медицинской помощи</w:t>
      </w:r>
    </w:p>
    <w:p>
      <w:pPr>
        <w:pStyle w:val="Normal"/>
        <w:ind w:firstLine="708"/>
        <w:jc w:val="both"/>
        <w:rPr/>
      </w:pPr>
      <w:r>
        <w:rPr/>
        <w:t>4.1.С целью обеспечения приоритета интересов пациента при оказании медицинской помощи медицинская организации в порядке, установленном действующим законодательством и иными нормативно-правовыми актами, взаимодействует с:</w:t>
      </w:r>
    </w:p>
    <w:p>
      <w:pPr>
        <w:pStyle w:val="Normal"/>
        <w:ind w:firstLine="708"/>
        <w:jc w:val="both"/>
        <w:rPr/>
      </w:pPr>
      <w:r>
        <w:rPr/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>
      <w:pPr>
        <w:pStyle w:val="Normal"/>
        <w:ind w:firstLine="708"/>
        <w:jc w:val="both"/>
        <w:rPr/>
      </w:pPr>
      <w:r>
        <w:rPr/>
        <w:t>- с органами социальной защиты;</w:t>
      </w:r>
    </w:p>
    <w:p>
      <w:pPr>
        <w:pStyle w:val="Normal"/>
        <w:ind w:firstLine="708"/>
        <w:jc w:val="both"/>
        <w:rPr/>
      </w:pPr>
      <w:r>
        <w:rPr/>
        <w:t>- с государственной службой медико-социальной экспертизы;</w:t>
      </w:r>
    </w:p>
    <w:p>
      <w:pPr>
        <w:pStyle w:val="Normal"/>
        <w:ind w:firstLine="708"/>
        <w:jc w:val="both"/>
        <w:rPr/>
      </w:pPr>
      <w:r>
        <w:rPr/>
        <w:t>- с органами контроля и надзора в сфере здравоохранения, а так же иными надзорными органами;</w:t>
      </w:r>
    </w:p>
    <w:p>
      <w:pPr>
        <w:pStyle w:val="Normal"/>
        <w:ind w:firstLine="708"/>
        <w:jc w:val="both"/>
        <w:rPr/>
      </w:pPr>
      <w:r>
        <w:rPr/>
        <w:t>- со страховыми медицинскими организациями и территориальным фондом обязательного медицинского страхования;</w:t>
      </w:r>
    </w:p>
    <w:p>
      <w:pPr>
        <w:pStyle w:val="Normal"/>
        <w:ind w:firstLine="708"/>
        <w:jc w:val="both"/>
        <w:rPr/>
      </w:pPr>
      <w:r>
        <w:rPr/>
        <w:t>- с иными органами и организациями.</w:t>
      </w:r>
    </w:p>
    <w:p>
      <w:pPr>
        <w:pStyle w:val="Normal"/>
        <w:ind w:firstLine="708"/>
        <w:jc w:val="both"/>
        <w:rPr/>
      </w:pPr>
      <w:r>
        <w:rPr/>
        <w:t xml:space="preserve">4.2. Для координации совместной работы и проведения совместных мероприятий по обеспечению приоритета интересов пациента при оказании медицинской помощи Учреждение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 </w:t>
      </w:r>
    </w:p>
    <w:sectPr>
      <w:type w:val="nextPage"/>
      <w:pgSz w:w="11906" w:h="16838"/>
      <w:pgMar w:left="1134" w:right="850" w:gutter="0" w:header="0" w:top="568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362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33621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5511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74aea"/>
    <w:rPr>
      <w:b/>
      <w:bCs/>
    </w:rPr>
  </w:style>
  <w:style w:type="character" w:styleId="Style16">
    <w:name w:val="Выделение"/>
    <w:basedOn w:val="DefaultParagraphFont"/>
    <w:uiPriority w:val="20"/>
    <w:qFormat/>
    <w:rsid w:val="00030e1e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3362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f3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535c"/>
    <w:pPr/>
    <w:rPr/>
  </w:style>
  <w:style w:type="paragraph" w:styleId="S1" w:customStyle="1">
    <w:name w:val="s_1"/>
    <w:basedOn w:val="Normal"/>
    <w:qFormat/>
    <w:rsid w:val="00030e1e"/>
    <w:pPr>
      <w:spacing w:beforeAutospacing="1" w:afterAutospacing="1"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d30a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91967.0" TargetMode="External"/><Relationship Id="rId3" Type="http://schemas.openxmlformats.org/officeDocument/2006/relationships/hyperlink" Target="garantf1://12091967.0" TargetMode="External"/><Relationship Id="rId4" Type="http://schemas.openxmlformats.org/officeDocument/2006/relationships/hyperlink" Target="consultantplus://offline/ref=BCCD846C398B3481CB94CBA708F974EFC1202E8DF73297CB4DB5B5B7E2M4OAJ" TargetMode="External"/><Relationship Id="rId5" Type="http://schemas.openxmlformats.org/officeDocument/2006/relationships/hyperlink" Target="garantf1://12091967.0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Application>LibreOffice/7.2.0.4$Windows_X86_64 LibreOffice_project/9a9c6381e3f7a62afc1329bd359cc48accb6435b</Application>
  <AppVersion>15.0000</AppVersion>
  <Pages>4</Pages>
  <Words>1283</Words>
  <Characters>9469</Characters>
  <CharactersWithSpaces>10695</CharactersWithSpaces>
  <Paragraphs>74</Paragraphs>
  <Company>MUZCHZRB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2017-07-24T11:24:00Z</dcterms:created>
  <dc:creator>Sikret</dc:creator>
  <dc:description/>
  <dc:language>ru-RU</dc:language>
  <cp:lastModifiedBy/>
  <cp:lastPrinted>2017-07-25T11:10:00Z</cp:lastPrinted>
  <dcterms:modified xsi:type="dcterms:W3CDTF">2022-05-31T11:46:39Z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