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A" w:rsidRDefault="0002256A" w:rsidP="0002256A">
      <w:r w:rsidRPr="009439B1">
        <w:rPr>
          <w:b/>
          <w:sz w:val="28"/>
          <w:szCs w:val="28"/>
        </w:rPr>
        <w:t xml:space="preserve">                                                                               </w:t>
      </w:r>
      <w:r>
        <w:t xml:space="preserve"> </w:t>
      </w:r>
    </w:p>
    <w:p w:rsidR="0002256A" w:rsidRDefault="0002256A" w:rsidP="0002256A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F332A9">
        <w:rPr>
          <w:b/>
        </w:rPr>
        <w:t xml:space="preserve">      </w:t>
      </w:r>
      <w:r>
        <w:rPr>
          <w:b/>
        </w:rPr>
        <w:t xml:space="preserve">                             </w:t>
      </w:r>
      <w:r w:rsidRPr="00F332A9">
        <w:rPr>
          <w:b/>
        </w:rPr>
        <w:t xml:space="preserve">   </w:t>
      </w:r>
      <w:r w:rsidRPr="00F24A94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F24A94">
        <w:rPr>
          <w:b/>
          <w:sz w:val="28"/>
          <w:szCs w:val="28"/>
        </w:rPr>
        <w:t xml:space="preserve">О ПОРЯДКЕ </w:t>
      </w:r>
    </w:p>
    <w:p w:rsidR="0002256A" w:rsidRPr="00F24A94" w:rsidRDefault="0002256A" w:rsidP="00022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ОЦЕНКИ РЕЗУЛЬТАТИВНОСТИ МЕДИЦИНСКОЙ ДЕЯТЕЛЬНОСТИ</w:t>
      </w:r>
    </w:p>
    <w:p w:rsidR="0002256A" w:rsidRPr="009439B1" w:rsidRDefault="0002256A" w:rsidP="0002256A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439B1">
        <w:rPr>
          <w:sz w:val="28"/>
          <w:szCs w:val="28"/>
        </w:rPr>
        <w:t>ГАУЗ СК  «Ге</w:t>
      </w:r>
      <w:r>
        <w:rPr>
          <w:sz w:val="28"/>
          <w:szCs w:val="28"/>
        </w:rPr>
        <w:t xml:space="preserve">оргиевская  </w:t>
      </w:r>
      <w:r w:rsidRPr="009439B1">
        <w:rPr>
          <w:sz w:val="28"/>
          <w:szCs w:val="28"/>
        </w:rPr>
        <w:t xml:space="preserve">стоматологическая </w:t>
      </w:r>
      <w:r>
        <w:rPr>
          <w:sz w:val="28"/>
          <w:szCs w:val="28"/>
        </w:rPr>
        <w:t xml:space="preserve"> </w:t>
      </w:r>
      <w:r w:rsidRPr="009439B1">
        <w:rPr>
          <w:sz w:val="28"/>
          <w:szCs w:val="28"/>
        </w:rPr>
        <w:t>поликлиника»</w:t>
      </w:r>
    </w:p>
    <w:p w:rsidR="0002256A" w:rsidRDefault="0002256A" w:rsidP="0002256A">
      <w:pPr>
        <w:autoSpaceDE/>
        <w:autoSpaceDN/>
        <w:ind w:firstLine="540"/>
        <w:jc w:val="both"/>
        <w:rPr>
          <w:sz w:val="28"/>
          <w:szCs w:val="28"/>
          <w:lang w:eastAsia="en-US"/>
        </w:rPr>
      </w:pPr>
    </w:p>
    <w:p w:rsidR="0002256A" w:rsidRPr="009C05CA" w:rsidRDefault="0002256A" w:rsidP="00ED73E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9C05CA">
        <w:rPr>
          <w:b/>
          <w:bCs/>
          <w:sz w:val="28"/>
          <w:szCs w:val="28"/>
        </w:rPr>
        <w:t>1. Общие положения</w:t>
      </w:r>
    </w:p>
    <w:p w:rsidR="0002256A" w:rsidRDefault="0002256A" w:rsidP="0002256A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</w:t>
      </w:r>
      <w:r w:rsidRPr="009C05CA">
        <w:rPr>
          <w:sz w:val="28"/>
          <w:szCs w:val="28"/>
        </w:rPr>
        <w:t>Оценка результативнос</w:t>
      </w:r>
      <w:r>
        <w:rPr>
          <w:sz w:val="28"/>
          <w:szCs w:val="28"/>
        </w:rPr>
        <w:t xml:space="preserve">ти и эффективности деятельности </w:t>
      </w:r>
      <w:r w:rsidRPr="009439B1">
        <w:rPr>
          <w:sz w:val="28"/>
          <w:szCs w:val="28"/>
        </w:rPr>
        <w:t>ГАУЗ СК  «Ге</w:t>
      </w:r>
      <w:r>
        <w:rPr>
          <w:sz w:val="28"/>
          <w:szCs w:val="28"/>
        </w:rPr>
        <w:t xml:space="preserve">оргиевская  </w:t>
      </w:r>
      <w:r w:rsidRPr="009439B1">
        <w:rPr>
          <w:sz w:val="28"/>
          <w:szCs w:val="28"/>
        </w:rPr>
        <w:t xml:space="preserve">стоматологическая </w:t>
      </w:r>
      <w:r>
        <w:rPr>
          <w:sz w:val="28"/>
          <w:szCs w:val="28"/>
        </w:rPr>
        <w:t xml:space="preserve"> </w:t>
      </w:r>
      <w:r w:rsidRPr="009439B1">
        <w:rPr>
          <w:sz w:val="28"/>
          <w:szCs w:val="28"/>
        </w:rPr>
        <w:t>поликлиника»</w:t>
      </w:r>
      <w:r>
        <w:rPr>
          <w:sz w:val="28"/>
          <w:szCs w:val="28"/>
        </w:rPr>
        <w:t xml:space="preserve"> </w:t>
      </w:r>
      <w:r w:rsidRPr="009C05CA">
        <w:rPr>
          <w:sz w:val="28"/>
          <w:szCs w:val="28"/>
        </w:rPr>
        <w:t xml:space="preserve">осуществляется в целях разработки и принятия управленческих решений (в том числе кадровых), которые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2256A" w:rsidRDefault="0002256A" w:rsidP="000225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>более эффективно</w:t>
      </w:r>
      <w:r>
        <w:rPr>
          <w:sz w:val="28"/>
          <w:szCs w:val="28"/>
        </w:rPr>
        <w:t>е</w:t>
      </w:r>
      <w:r w:rsidRPr="009C05CA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ие</w:t>
      </w:r>
      <w:r w:rsidRPr="009C05CA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9C05CA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и стоматологической помощи;</w:t>
      </w:r>
      <w:r w:rsidRPr="009C05CA">
        <w:rPr>
          <w:sz w:val="28"/>
          <w:szCs w:val="28"/>
        </w:rPr>
        <w:t xml:space="preserve"> </w:t>
      </w:r>
    </w:p>
    <w:p w:rsidR="0002256A" w:rsidRDefault="0002256A" w:rsidP="000225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>дости</w:t>
      </w:r>
      <w:r>
        <w:rPr>
          <w:sz w:val="28"/>
          <w:szCs w:val="28"/>
        </w:rPr>
        <w:t>жение</w:t>
      </w:r>
      <w:r w:rsidRPr="009C05CA">
        <w:rPr>
          <w:sz w:val="28"/>
          <w:szCs w:val="28"/>
        </w:rPr>
        <w:t xml:space="preserve"> максимального уровня качества </w:t>
      </w:r>
      <w:r w:rsidR="00A65661">
        <w:rPr>
          <w:sz w:val="28"/>
          <w:szCs w:val="28"/>
        </w:rPr>
        <w:t xml:space="preserve">и безопасности </w:t>
      </w:r>
      <w:r w:rsidRPr="009C05CA">
        <w:rPr>
          <w:sz w:val="28"/>
          <w:szCs w:val="28"/>
        </w:rPr>
        <w:t>медицинской помощи и повы</w:t>
      </w:r>
      <w:r>
        <w:rPr>
          <w:sz w:val="28"/>
          <w:szCs w:val="28"/>
        </w:rPr>
        <w:t>шение</w:t>
      </w:r>
      <w:r w:rsidRPr="009C05CA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9C05CA">
        <w:rPr>
          <w:sz w:val="28"/>
          <w:szCs w:val="28"/>
        </w:rPr>
        <w:t xml:space="preserve"> её доступности</w:t>
      </w:r>
      <w:r>
        <w:rPr>
          <w:sz w:val="28"/>
          <w:szCs w:val="28"/>
        </w:rPr>
        <w:t>;</w:t>
      </w:r>
    </w:p>
    <w:p w:rsidR="0002256A" w:rsidRDefault="0002256A" w:rsidP="000225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05CA">
        <w:rPr>
          <w:sz w:val="28"/>
          <w:szCs w:val="28"/>
        </w:rPr>
        <w:t xml:space="preserve"> оптимиз</w:t>
      </w:r>
      <w:r>
        <w:rPr>
          <w:sz w:val="28"/>
          <w:szCs w:val="28"/>
        </w:rPr>
        <w:t>ацию</w:t>
      </w:r>
      <w:r w:rsidRPr="009C05CA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9C05C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оказания стоматологической помощи</w:t>
      </w:r>
      <w:r w:rsidRPr="009C05CA">
        <w:rPr>
          <w:sz w:val="28"/>
          <w:szCs w:val="28"/>
        </w:rPr>
        <w:t xml:space="preserve"> и повы</w:t>
      </w:r>
      <w:r>
        <w:rPr>
          <w:sz w:val="28"/>
          <w:szCs w:val="28"/>
        </w:rPr>
        <w:t>шение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9C05CA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ой</w:t>
      </w:r>
      <w:r w:rsidRPr="009C05CA">
        <w:rPr>
          <w:sz w:val="28"/>
          <w:szCs w:val="28"/>
        </w:rPr>
        <w:t xml:space="preserve"> эф</w:t>
      </w:r>
      <w:r>
        <w:rPr>
          <w:sz w:val="28"/>
          <w:szCs w:val="28"/>
        </w:rPr>
        <w:t>фективности;</w:t>
      </w:r>
    </w:p>
    <w:p w:rsidR="0002256A" w:rsidRDefault="0002256A" w:rsidP="0002256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05CA">
        <w:rPr>
          <w:sz w:val="28"/>
          <w:szCs w:val="28"/>
        </w:rPr>
        <w:t xml:space="preserve"> внедр</w:t>
      </w:r>
      <w:r>
        <w:rPr>
          <w:sz w:val="28"/>
          <w:szCs w:val="28"/>
        </w:rPr>
        <w:t>ение</w:t>
      </w:r>
      <w:r w:rsidRPr="009C05CA">
        <w:rPr>
          <w:sz w:val="28"/>
          <w:szCs w:val="28"/>
        </w:rPr>
        <w:t xml:space="preserve"> в практику механизм</w:t>
      </w:r>
      <w:r>
        <w:rPr>
          <w:sz w:val="28"/>
          <w:szCs w:val="28"/>
        </w:rPr>
        <w:t>ов</w:t>
      </w:r>
      <w:r w:rsidRPr="009C05CA">
        <w:rPr>
          <w:sz w:val="28"/>
          <w:szCs w:val="28"/>
        </w:rPr>
        <w:t xml:space="preserve"> мотивации работников </w:t>
      </w:r>
      <w:r>
        <w:rPr>
          <w:sz w:val="28"/>
          <w:szCs w:val="28"/>
        </w:rPr>
        <w:t>поликлиники</w:t>
      </w:r>
      <w:r w:rsidRPr="009C05CA">
        <w:rPr>
          <w:sz w:val="28"/>
          <w:szCs w:val="28"/>
        </w:rPr>
        <w:t xml:space="preserve"> к повышению общей эффективности работы </w:t>
      </w:r>
      <w:r w:rsidR="00A65661">
        <w:rPr>
          <w:sz w:val="28"/>
          <w:szCs w:val="28"/>
        </w:rPr>
        <w:t>поликлиники</w:t>
      </w:r>
      <w:r w:rsidRPr="009C05CA">
        <w:rPr>
          <w:sz w:val="28"/>
          <w:szCs w:val="28"/>
        </w:rPr>
        <w:t xml:space="preserve"> и ответственности за результаты своего труда.</w:t>
      </w:r>
    </w:p>
    <w:p w:rsidR="0002256A" w:rsidRPr="00A778C6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</w:rPr>
        <w:t xml:space="preserve">         </w:t>
      </w:r>
      <w:r w:rsidRPr="00A778C6">
        <w:rPr>
          <w:sz w:val="28"/>
          <w:szCs w:val="28"/>
        </w:rPr>
        <w:t xml:space="preserve">1.2. При экспертизе качества оказании медицинской помощи в амбулаторных условиях на основании </w:t>
      </w:r>
      <w:r w:rsidRPr="00A778C6">
        <w:rPr>
          <w:color w:val="000000"/>
          <w:sz w:val="28"/>
          <w:szCs w:val="28"/>
        </w:rPr>
        <w:t xml:space="preserve">Приложения к приказу Министерства здравоохранения РФ </w:t>
      </w:r>
      <w:proofErr w:type="gramStart"/>
      <w:r w:rsidRPr="00A778C6">
        <w:rPr>
          <w:color w:val="000000"/>
          <w:sz w:val="28"/>
          <w:szCs w:val="28"/>
        </w:rPr>
        <w:t>от</w:t>
      </w:r>
      <w:proofErr w:type="gramEnd"/>
      <w:r w:rsidRPr="00A778C6">
        <w:rPr>
          <w:color w:val="000000"/>
          <w:sz w:val="28"/>
          <w:szCs w:val="28"/>
        </w:rPr>
        <w:t xml:space="preserve"> </w:t>
      </w:r>
    </w:p>
    <w:p w:rsidR="0002256A" w:rsidRPr="00560444" w:rsidRDefault="0002256A" w:rsidP="0002256A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778C6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10</w:t>
      </w:r>
      <w:r w:rsidR="006B1C43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.05.</w:t>
      </w:r>
      <w:r w:rsidRPr="00A778C6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2017 г. N 203н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587183">
        <w:rPr>
          <w:rFonts w:ascii="Times New Roman" w:hAnsi="Times New Roman"/>
          <w:b w:val="0"/>
          <w:bCs w:val="0"/>
          <w:color w:val="222222"/>
          <w:sz w:val="28"/>
          <w:szCs w:val="28"/>
          <w:shd w:val="clear" w:color="auto" w:fill="FFFFFF"/>
        </w:rPr>
        <w:t>Об утверждении критериев оценки качества медицинской помощи</w:t>
      </w:r>
      <w:r w:rsidRPr="00587183">
        <w:rPr>
          <w:rFonts w:ascii="Times New Roman" w:hAnsi="Times New Roman"/>
          <w:bCs w:val="0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 w:val="0"/>
          <w:color w:val="222222"/>
          <w:shd w:val="clear" w:color="auto" w:fill="FFFFFF"/>
        </w:rPr>
        <w:t xml:space="preserve"> </w:t>
      </w:r>
      <w:r w:rsidRPr="00560444">
        <w:rPr>
          <w:rFonts w:ascii="Times New Roman" w:hAnsi="Times New Roman"/>
          <w:b w:val="0"/>
          <w:sz w:val="28"/>
          <w:szCs w:val="28"/>
          <w:lang w:eastAsia="ru-RU"/>
        </w:rPr>
        <w:t>применяются следующие Критерии:</w:t>
      </w:r>
    </w:p>
    <w:p w:rsidR="0002256A" w:rsidRPr="002647F7" w:rsidRDefault="0002256A" w:rsidP="0002256A">
      <w:pPr>
        <w:adjustRightInd w:val="0"/>
        <w:ind w:firstLine="720"/>
        <w:jc w:val="both"/>
        <w:rPr>
          <w:sz w:val="28"/>
          <w:szCs w:val="28"/>
        </w:rPr>
      </w:pPr>
      <w:bookmarkStart w:id="0" w:name="sub_10031"/>
      <w:r w:rsidRPr="002647F7">
        <w:rPr>
          <w:sz w:val="28"/>
          <w:szCs w:val="28"/>
        </w:rPr>
        <w:t xml:space="preserve">а) ведение медицинской документации – </w:t>
      </w:r>
      <w:hyperlink r:id="rId5" w:history="1">
        <w:r w:rsidRPr="002647F7">
          <w:rPr>
            <w:color w:val="000000"/>
            <w:sz w:val="28"/>
            <w:szCs w:val="28"/>
          </w:rPr>
          <w:t>Ф</w:t>
        </w:r>
      </w:hyperlink>
      <w:hyperlink r:id="rId6" w:history="1">
        <w:proofErr w:type="gramStart"/>
        <w:r w:rsidRPr="002647F7">
          <w:rPr>
            <w:color w:val="000000"/>
            <w:sz w:val="28"/>
            <w:szCs w:val="28"/>
          </w:rPr>
          <w:t>Ф</w:t>
        </w:r>
        <w:proofErr w:type="gramEnd"/>
      </w:hyperlink>
      <w:r w:rsidRPr="002647F7">
        <w:rPr>
          <w:sz w:val="28"/>
          <w:szCs w:val="28"/>
        </w:rPr>
        <w:t xml:space="preserve"> 043у, 043-1у пациента (далее - амбулаторная карта):</w:t>
      </w:r>
    </w:p>
    <w:bookmarkEnd w:id="0"/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2647F7">
        <w:rPr>
          <w:color w:val="000000"/>
          <w:sz w:val="28"/>
          <w:szCs w:val="28"/>
        </w:rPr>
        <w:t>заполнение всех разделов, предусмотренных амбулаторной картой;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наличие  информированного  добровольного  согласия  </w:t>
      </w:r>
      <w:proofErr w:type="gramStart"/>
      <w:r w:rsidRPr="002647F7">
        <w:rPr>
          <w:color w:val="000000"/>
          <w:sz w:val="28"/>
          <w:szCs w:val="28"/>
        </w:rPr>
        <w:t>на</w:t>
      </w:r>
      <w:proofErr w:type="gramEnd"/>
      <w:r w:rsidRPr="002647F7">
        <w:rPr>
          <w:color w:val="000000"/>
          <w:sz w:val="28"/>
          <w:szCs w:val="28"/>
        </w:rPr>
        <w:t xml:space="preserve">   медицинское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вмешательство;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    б) первичный осмотр пациента и сроки оказания медицинской помощи: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оформление результатов первичного осмотра, включая данные   анамнеза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заболевания, записью в амбулаторной карте;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   в) установление предварительного диагноза  лечащим  врачом  в   ходе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первичного приема пациента;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   г) формирование плана обследования пациента при первичном осмотре </w:t>
      </w:r>
      <w:proofErr w:type="gramStart"/>
      <w:r w:rsidRPr="002647F7">
        <w:rPr>
          <w:color w:val="000000"/>
          <w:sz w:val="28"/>
          <w:szCs w:val="28"/>
        </w:rPr>
        <w:t>с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учетом предварительного диагноза;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  </w:t>
      </w:r>
      <w:proofErr w:type="spellStart"/>
      <w:r w:rsidRPr="002647F7">
        <w:rPr>
          <w:color w:val="000000"/>
          <w:sz w:val="28"/>
          <w:szCs w:val="28"/>
        </w:rPr>
        <w:t>д</w:t>
      </w:r>
      <w:proofErr w:type="spellEnd"/>
      <w:r w:rsidRPr="002647F7">
        <w:rPr>
          <w:color w:val="000000"/>
          <w:sz w:val="28"/>
          <w:szCs w:val="28"/>
        </w:rPr>
        <w:t>) формирование  плана  лечения  при  первичном  осмотре  с   учетом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предварительного диагноза, клинических проявлений  заболевания,   тяжести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заболевания или состояния пациента;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  е) назначение лекарственных препаратов для медицинского применения </w:t>
      </w:r>
      <w:proofErr w:type="gramStart"/>
      <w:r w:rsidRPr="002647F7">
        <w:rPr>
          <w:color w:val="000000"/>
          <w:sz w:val="28"/>
          <w:szCs w:val="28"/>
        </w:rPr>
        <w:t>с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учетом  инструкций  по  применению  лекарственных  препаратов,   возраста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пациента,  пола  пациента,  тяжести  заболевания,  наличия     осложнений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основного заболевания (состояния) и сопутствующих заболеваний;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 ж) установление клинического диагноза на основании данных анамнеза,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осмотра,  данных  лабораторных,   инструментальных   и   иных   методов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исследования,    результатов    консультаций         врачей-специалистов,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2647F7">
        <w:rPr>
          <w:color w:val="000000"/>
          <w:sz w:val="28"/>
          <w:szCs w:val="28"/>
        </w:rPr>
        <w:t>предусмотренных</w:t>
      </w:r>
      <w:proofErr w:type="gramEnd"/>
      <w:r w:rsidRPr="002647F7">
        <w:rPr>
          <w:color w:val="000000"/>
          <w:sz w:val="28"/>
          <w:szCs w:val="28"/>
        </w:rPr>
        <w:t xml:space="preserve"> стандартами  медицинской  помощи,  а  также   клинических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рекомендаций (протоколов лечения) по вопросам оказания медицинской помощи (далее - клинические рекомендации):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lastRenderedPageBreak/>
        <w:t xml:space="preserve">     оформление обоснования клинического диагноза соответствующей записью в амбулаторной карте;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установление клинического диагноза в  течение  10  дней  с   момента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обращения;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проведение  при  затруднении  установления  клинического    диагноза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консилиума врачей с внесением соответствующей записи в   амбулаторную карту  с  подписью  заведующего  амбулаторно-поликлиническим   отделением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медицинской организации;</w:t>
      </w:r>
    </w:p>
    <w:p w:rsidR="0002256A" w:rsidRPr="002647F7" w:rsidRDefault="0002256A" w:rsidP="0002256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 </w:t>
      </w:r>
      <w:proofErr w:type="spellStart"/>
      <w:r w:rsidRPr="002647F7">
        <w:rPr>
          <w:color w:val="000000"/>
          <w:sz w:val="28"/>
          <w:szCs w:val="28"/>
        </w:rPr>
        <w:t>з</w:t>
      </w:r>
      <w:proofErr w:type="spellEnd"/>
      <w:r w:rsidRPr="002647F7">
        <w:rPr>
          <w:color w:val="000000"/>
          <w:sz w:val="28"/>
          <w:szCs w:val="28"/>
        </w:rPr>
        <w:t>) внесение соответствующей записи в амбулаторную карту при наличии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заболевания  (состояния),  требующего  оказания  медицинской     помощи </w:t>
      </w:r>
      <w:proofErr w:type="gramStart"/>
      <w:r w:rsidRPr="002647F7">
        <w:rPr>
          <w:color w:val="000000"/>
          <w:sz w:val="28"/>
          <w:szCs w:val="28"/>
        </w:rPr>
        <w:t>в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2647F7">
        <w:rPr>
          <w:color w:val="000000"/>
          <w:sz w:val="28"/>
          <w:szCs w:val="28"/>
        </w:rPr>
        <w:t>стационарных условиях, с указанием перечня рекомендуемых лабораторных   и инструментальных методов исследований, а также оформление направления   с указанием клинического диагноза при необходимости  оказания   медицинской помощи в стационарных условиях в плановой форме;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и) проведение коррекции плана обследования и плана лечения с учетом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клинического  диагноза,  состояния   пациента,   особенностей     течения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к) назначение и выписывание лекарственных препаратов в соответствии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с установленным порядком: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оформление  протокола  решения  врачебной   комиссии     медицинской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организации;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внесение записи в амбулаторную карту при  назначении   </w:t>
      </w:r>
      <w:proofErr w:type="gramStart"/>
      <w:r w:rsidRPr="002647F7">
        <w:rPr>
          <w:color w:val="000000"/>
          <w:sz w:val="28"/>
          <w:szCs w:val="28"/>
        </w:rPr>
        <w:t>лекарственных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препаратов для медицинского применения и </w:t>
      </w:r>
      <w:proofErr w:type="gramStart"/>
      <w:r w:rsidRPr="002647F7">
        <w:rPr>
          <w:color w:val="000000"/>
          <w:sz w:val="28"/>
          <w:szCs w:val="28"/>
        </w:rPr>
        <w:t>применении</w:t>
      </w:r>
      <w:proofErr w:type="gramEnd"/>
      <w:r w:rsidRPr="002647F7">
        <w:rPr>
          <w:color w:val="000000"/>
          <w:sz w:val="28"/>
          <w:szCs w:val="28"/>
        </w:rPr>
        <w:t xml:space="preserve"> медицинских   изделий по решению врачебной комиссии медицинской организации;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 л)   проведение   экспертизы   временной        нетрудоспособности </w:t>
      </w:r>
      <w:proofErr w:type="gramStart"/>
      <w:r w:rsidRPr="002647F7">
        <w:rPr>
          <w:color w:val="000000"/>
          <w:sz w:val="28"/>
          <w:szCs w:val="28"/>
        </w:rPr>
        <w:t>в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установленном </w:t>
      </w:r>
      <w:proofErr w:type="gramStart"/>
      <w:r w:rsidRPr="002647F7">
        <w:rPr>
          <w:color w:val="000000"/>
          <w:sz w:val="28"/>
          <w:szCs w:val="28"/>
        </w:rPr>
        <w:t>порядке</w:t>
      </w:r>
      <w:proofErr w:type="gramEnd"/>
      <w:r w:rsidRPr="002647F7">
        <w:rPr>
          <w:color w:val="000000"/>
          <w:sz w:val="28"/>
          <w:szCs w:val="28"/>
        </w:rPr>
        <w:t>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м)  осуществление   диспансерного   наблюдения   в     </w:t>
      </w:r>
      <w:proofErr w:type="gramStart"/>
      <w:r w:rsidRPr="002647F7">
        <w:rPr>
          <w:color w:val="000000"/>
          <w:sz w:val="28"/>
          <w:szCs w:val="28"/>
        </w:rPr>
        <w:t>установленном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2647F7">
        <w:rPr>
          <w:color w:val="000000"/>
          <w:sz w:val="28"/>
          <w:szCs w:val="28"/>
        </w:rPr>
        <w:t>порядке</w:t>
      </w:r>
      <w:proofErr w:type="gramEnd"/>
      <w:r w:rsidRPr="002647F7">
        <w:rPr>
          <w:color w:val="000000"/>
          <w:sz w:val="28"/>
          <w:szCs w:val="28"/>
        </w:rPr>
        <w:t xml:space="preserve"> с  соблюдением  периодичности  обследования  и   длительности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диспансерного наблюдения;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      </w:t>
      </w:r>
      <w:proofErr w:type="spellStart"/>
      <w:r w:rsidRPr="002647F7">
        <w:rPr>
          <w:color w:val="000000"/>
          <w:sz w:val="28"/>
          <w:szCs w:val="28"/>
        </w:rPr>
        <w:t>н</w:t>
      </w:r>
      <w:proofErr w:type="spellEnd"/>
      <w:r w:rsidRPr="002647F7">
        <w:rPr>
          <w:color w:val="000000"/>
          <w:sz w:val="28"/>
          <w:szCs w:val="28"/>
        </w:rPr>
        <w:t xml:space="preserve">) проведение медицинских осмотров, диспансеризации в </w:t>
      </w:r>
      <w:proofErr w:type="gramStart"/>
      <w:r w:rsidRPr="002647F7">
        <w:rPr>
          <w:color w:val="000000"/>
          <w:sz w:val="28"/>
          <w:szCs w:val="28"/>
        </w:rPr>
        <w:t>установленном</w:t>
      </w:r>
      <w:proofErr w:type="gramEnd"/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2647F7">
        <w:rPr>
          <w:color w:val="000000"/>
          <w:sz w:val="28"/>
          <w:szCs w:val="28"/>
        </w:rPr>
        <w:t>порядке</w:t>
      </w:r>
      <w:proofErr w:type="gramEnd"/>
      <w:r w:rsidRPr="002647F7">
        <w:rPr>
          <w:color w:val="000000"/>
          <w:sz w:val="28"/>
          <w:szCs w:val="28"/>
        </w:rPr>
        <w:t>, назначение  по  их  результатам,  в  случае   необходимости,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>дополнительных  медицинских  мероприятий,  в  том  числе     установление</w:t>
      </w:r>
    </w:p>
    <w:p w:rsidR="0002256A" w:rsidRPr="002647F7" w:rsidRDefault="0002256A" w:rsidP="0002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647F7">
        <w:rPr>
          <w:color w:val="000000"/>
          <w:sz w:val="28"/>
          <w:szCs w:val="28"/>
        </w:rPr>
        <w:t xml:space="preserve">диспансерного наблюдения.    </w:t>
      </w:r>
    </w:p>
    <w:p w:rsidR="0002256A" w:rsidRDefault="0002256A" w:rsidP="0002256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соответствии с настоящим Положением осуществляется оценка результативности и эффективности деятельности каждого медицинского работника, поликлиники и её подразделений.</w:t>
      </w:r>
    </w:p>
    <w:p w:rsidR="0002256A" w:rsidRPr="00A36D2D" w:rsidRDefault="0002256A" w:rsidP="0002256A">
      <w:pPr>
        <w:autoSpaceDE/>
        <w:autoSpaceDN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r w:rsidRPr="00A36D2D">
        <w:rPr>
          <w:sz w:val="28"/>
          <w:szCs w:val="28"/>
          <w:lang w:eastAsia="en-US"/>
        </w:rPr>
        <w:t xml:space="preserve">По результатам проведенного внутреннего контроля качества </w:t>
      </w:r>
      <w:r w:rsidR="00FB2B96">
        <w:rPr>
          <w:sz w:val="28"/>
          <w:szCs w:val="28"/>
          <w:lang w:eastAsia="en-US"/>
        </w:rPr>
        <w:t xml:space="preserve">и безопасности </w:t>
      </w:r>
      <w:r w:rsidRPr="00A36D2D">
        <w:rPr>
          <w:sz w:val="28"/>
          <w:szCs w:val="28"/>
          <w:lang w:eastAsia="en-US"/>
        </w:rPr>
        <w:t>медицинской помощи в медицинской организации планируются и реализуются мероприятия, направленные на устранение причин, вызвавших возникновение дефектов медицинской помощи, на повышение качества и эффективности оказываемой медицинской помощи:</w:t>
      </w:r>
    </w:p>
    <w:p w:rsidR="0002256A" w:rsidRPr="00A36D2D" w:rsidRDefault="0002256A" w:rsidP="0002256A">
      <w:pPr>
        <w:autoSpaceDE/>
        <w:autoSpaceDN/>
        <w:ind w:firstLine="708"/>
        <w:jc w:val="both"/>
        <w:rPr>
          <w:sz w:val="28"/>
          <w:szCs w:val="28"/>
        </w:rPr>
      </w:pPr>
      <w:r w:rsidRPr="00A36D2D">
        <w:rPr>
          <w:sz w:val="28"/>
          <w:szCs w:val="28"/>
        </w:rPr>
        <w:t>организационные мероприятия - проведение совещаний, конференций, инструктажей, издание приказов, инструкций, регламентов, совершенствование организационных технологий оказания медицинской помощи и другие;</w:t>
      </w:r>
    </w:p>
    <w:p w:rsidR="0002256A" w:rsidRPr="00A36D2D" w:rsidRDefault="0002256A" w:rsidP="0002256A">
      <w:pPr>
        <w:autoSpaceDE/>
        <w:autoSpaceDN/>
        <w:ind w:firstLine="708"/>
        <w:jc w:val="both"/>
        <w:rPr>
          <w:sz w:val="28"/>
          <w:szCs w:val="28"/>
        </w:rPr>
      </w:pPr>
      <w:r w:rsidRPr="00A36D2D">
        <w:rPr>
          <w:sz w:val="28"/>
          <w:szCs w:val="28"/>
        </w:rPr>
        <w:lastRenderedPageBreak/>
        <w:t>образовательные мероприятия - проведение клинических разборов, направление медицинских работников на повышение квалификации (в том числе внеплановое), научно-практические конференции, обеспечение медицинских работников современной медицинской литературой (в том числе через Интернет) и другие;</w:t>
      </w:r>
    </w:p>
    <w:p w:rsidR="0002256A" w:rsidRDefault="0002256A" w:rsidP="0002256A">
      <w:pPr>
        <w:autoSpaceDE/>
        <w:autoSpaceDN/>
        <w:ind w:firstLine="709"/>
        <w:jc w:val="both"/>
        <w:rPr>
          <w:sz w:val="28"/>
          <w:szCs w:val="28"/>
        </w:rPr>
      </w:pPr>
      <w:r w:rsidRPr="00A36D2D">
        <w:rPr>
          <w:sz w:val="28"/>
          <w:szCs w:val="28"/>
        </w:rPr>
        <w:t>дисциплинарные мероприятия - принятие дисциплинарных взысканий в соответствии с Трудовым кодексом Российской Федерации и должностными инструкциями работников;</w:t>
      </w:r>
    </w:p>
    <w:p w:rsidR="0002256A" w:rsidRPr="00A36D2D" w:rsidRDefault="0002256A" w:rsidP="0002256A">
      <w:pPr>
        <w:autoSpaceDE/>
        <w:autoSpaceDN/>
        <w:ind w:firstLine="708"/>
        <w:jc w:val="both"/>
        <w:rPr>
          <w:sz w:val="28"/>
          <w:szCs w:val="28"/>
        </w:rPr>
      </w:pPr>
      <w:r w:rsidRPr="00A36D2D">
        <w:rPr>
          <w:sz w:val="28"/>
          <w:szCs w:val="28"/>
        </w:rPr>
        <w:t>экономические мероприятия - использование  показателей качества и эффективности  медицинской помощи для дифференцированной оплаты труда медицинских работников;</w:t>
      </w:r>
    </w:p>
    <w:p w:rsidR="0002256A" w:rsidRPr="00A36D2D" w:rsidRDefault="0002256A" w:rsidP="0002256A">
      <w:pPr>
        <w:autoSpaceDE/>
        <w:autoSpaceDN/>
        <w:ind w:firstLine="708"/>
        <w:jc w:val="both"/>
        <w:rPr>
          <w:sz w:val="28"/>
          <w:szCs w:val="28"/>
        </w:rPr>
      </w:pPr>
      <w:r w:rsidRPr="00A36D2D">
        <w:rPr>
          <w:sz w:val="28"/>
          <w:szCs w:val="28"/>
          <w:lang w:eastAsia="en-US"/>
        </w:rPr>
        <w:t>мероприятия по совершенствованию материально-технической базы, информатизации медицинской организации;</w:t>
      </w:r>
    </w:p>
    <w:p w:rsidR="0002256A" w:rsidRDefault="0002256A" w:rsidP="0002256A">
      <w:pPr>
        <w:autoSpaceDE/>
        <w:autoSpaceDN/>
        <w:ind w:firstLine="708"/>
        <w:jc w:val="both"/>
        <w:rPr>
          <w:sz w:val="28"/>
          <w:szCs w:val="28"/>
          <w:lang w:eastAsia="en-US"/>
        </w:rPr>
      </w:pPr>
      <w:r w:rsidRPr="00A36D2D">
        <w:rPr>
          <w:sz w:val="28"/>
          <w:szCs w:val="28"/>
          <w:lang w:eastAsia="en-US"/>
        </w:rPr>
        <w:t>мероприятия по совершенствованию укомплектованности медицинской организации медицинскими работниками.</w:t>
      </w:r>
    </w:p>
    <w:p w:rsidR="0002256A" w:rsidRPr="00A36D2D" w:rsidRDefault="0002256A" w:rsidP="0002256A">
      <w:pPr>
        <w:tabs>
          <w:tab w:val="left" w:pos="540"/>
        </w:tabs>
        <w:autoSpaceDE/>
        <w:autoSpaceDN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1.5. </w:t>
      </w:r>
      <w:r w:rsidRPr="00A36D2D">
        <w:rPr>
          <w:sz w:val="28"/>
          <w:szCs w:val="28"/>
          <w:lang w:eastAsia="en-US"/>
        </w:rPr>
        <w:t xml:space="preserve">В целях обеспечения </w:t>
      </w:r>
      <w:r>
        <w:rPr>
          <w:sz w:val="28"/>
          <w:szCs w:val="28"/>
          <w:lang w:eastAsia="en-US"/>
        </w:rPr>
        <w:t>оценки</w:t>
      </w:r>
      <w:r w:rsidRPr="00A36D2D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ов</w:t>
      </w:r>
      <w:r w:rsidRPr="00A36D2D">
        <w:rPr>
          <w:sz w:val="28"/>
          <w:szCs w:val="28"/>
          <w:lang w:eastAsia="en-US"/>
        </w:rPr>
        <w:t xml:space="preserve"> деятельности рассчитываются и анализируются показатели для проведения мониторинга качества </w:t>
      </w:r>
      <w:r w:rsidR="00FB2B96">
        <w:rPr>
          <w:sz w:val="28"/>
          <w:szCs w:val="28"/>
          <w:lang w:eastAsia="en-US"/>
        </w:rPr>
        <w:t xml:space="preserve">и безопасности </w:t>
      </w:r>
      <w:r w:rsidRPr="00A36D2D">
        <w:rPr>
          <w:sz w:val="28"/>
          <w:szCs w:val="28"/>
          <w:lang w:eastAsia="en-US"/>
        </w:rPr>
        <w:t>медицинской помощи, отражающие объемы, доступность, качество</w:t>
      </w:r>
      <w:r>
        <w:rPr>
          <w:sz w:val="28"/>
          <w:szCs w:val="28"/>
          <w:lang w:eastAsia="en-US"/>
        </w:rPr>
        <w:t xml:space="preserve">, результативность </w:t>
      </w:r>
      <w:r w:rsidRPr="00A36D2D">
        <w:rPr>
          <w:sz w:val="28"/>
          <w:szCs w:val="28"/>
          <w:lang w:eastAsia="en-US"/>
        </w:rPr>
        <w:t>и эффективность оказываемой медицинской помощи.</w:t>
      </w:r>
    </w:p>
    <w:p w:rsidR="0002256A" w:rsidRPr="00A36D2D" w:rsidRDefault="001A4854" w:rsidP="0002256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02256A" w:rsidRPr="00A36D2D">
        <w:rPr>
          <w:sz w:val="28"/>
          <w:szCs w:val="28"/>
          <w:lang w:eastAsia="en-US"/>
        </w:rPr>
        <w:t xml:space="preserve">Выбор конкретных показателей для проведения мониторинга качества медицинской помощи и порядок их анализа осуществляется </w:t>
      </w:r>
      <w:r w:rsidR="0002256A">
        <w:rPr>
          <w:sz w:val="28"/>
          <w:szCs w:val="28"/>
          <w:lang w:eastAsia="en-US"/>
        </w:rPr>
        <w:t xml:space="preserve">Комиссией по </w:t>
      </w:r>
      <w:r w:rsidR="0002256A" w:rsidRPr="00935BB1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качества и безопасности медицинской деятельности </w:t>
      </w:r>
      <w:r w:rsidR="0033738E">
        <w:rPr>
          <w:sz w:val="28"/>
          <w:szCs w:val="28"/>
        </w:rPr>
        <w:t xml:space="preserve">совместно с Врачебной Комиссией </w:t>
      </w:r>
      <w:r w:rsidR="0002256A" w:rsidRPr="00935BB1">
        <w:rPr>
          <w:sz w:val="28"/>
          <w:szCs w:val="28"/>
        </w:rPr>
        <w:t>ГАУЗ  СК «Георгиевская стоматологическая поликлиника»</w:t>
      </w:r>
      <w:r w:rsidR="0002256A">
        <w:rPr>
          <w:sz w:val="28"/>
          <w:szCs w:val="28"/>
          <w:lang w:eastAsia="en-US"/>
        </w:rPr>
        <w:t>.</w:t>
      </w:r>
    </w:p>
    <w:p w:rsidR="0002256A" w:rsidRDefault="0002256A" w:rsidP="0002256A">
      <w:pPr>
        <w:tabs>
          <w:tab w:val="left" w:pos="540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1.6</w:t>
      </w:r>
      <w:r w:rsidRPr="00A36D2D">
        <w:rPr>
          <w:sz w:val="28"/>
          <w:szCs w:val="28"/>
          <w:lang w:eastAsia="en-US"/>
        </w:rPr>
        <w:t>. По результатам анализа показателей качества</w:t>
      </w:r>
      <w:r>
        <w:rPr>
          <w:sz w:val="28"/>
          <w:szCs w:val="28"/>
          <w:lang w:eastAsia="en-US"/>
        </w:rPr>
        <w:t xml:space="preserve">, </w:t>
      </w:r>
      <w:r w:rsidR="0033738E">
        <w:rPr>
          <w:sz w:val="28"/>
          <w:szCs w:val="28"/>
          <w:lang w:eastAsia="en-US"/>
        </w:rPr>
        <w:t xml:space="preserve">безопасности, </w:t>
      </w:r>
      <w:r>
        <w:rPr>
          <w:sz w:val="28"/>
          <w:szCs w:val="28"/>
          <w:lang w:eastAsia="en-US"/>
        </w:rPr>
        <w:t>доступности  и результативности стоматологическо</w:t>
      </w:r>
      <w:r w:rsidRPr="00A36D2D">
        <w:rPr>
          <w:sz w:val="28"/>
          <w:szCs w:val="28"/>
          <w:lang w:eastAsia="en-US"/>
        </w:rPr>
        <w:t xml:space="preserve">й помощи, при отклонении показателей от целевых значений или при выявлении отрицательной динамики показателей в </w:t>
      </w:r>
      <w:r>
        <w:rPr>
          <w:sz w:val="28"/>
          <w:szCs w:val="28"/>
          <w:lang w:eastAsia="en-US"/>
        </w:rPr>
        <w:t>поликлинике</w:t>
      </w:r>
      <w:r w:rsidRPr="00A36D2D">
        <w:rPr>
          <w:sz w:val="28"/>
          <w:szCs w:val="28"/>
          <w:lang w:eastAsia="en-US"/>
        </w:rPr>
        <w:t xml:space="preserve"> разрабатываются и проводятся мероприятия, направленные на устранение причин, вызвавших снижение качества, доступности или эффективности оказываемой медицинской помощи.</w:t>
      </w:r>
    </w:p>
    <w:p w:rsidR="0002256A" w:rsidRDefault="0002256A" w:rsidP="0002256A">
      <w:pPr>
        <w:adjustRightInd w:val="0"/>
        <w:ind w:firstLine="720"/>
        <w:jc w:val="both"/>
        <w:rPr>
          <w:sz w:val="28"/>
          <w:szCs w:val="28"/>
        </w:rPr>
      </w:pPr>
    </w:p>
    <w:p w:rsidR="0002256A" w:rsidRPr="009C05CA" w:rsidRDefault="0002256A" w:rsidP="0002256A">
      <w:pPr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8050A4">
        <w:rPr>
          <w:b/>
          <w:bCs/>
          <w:sz w:val="28"/>
          <w:szCs w:val="28"/>
        </w:rPr>
        <w:t xml:space="preserve"> </w:t>
      </w:r>
      <w:r w:rsidRPr="009C05CA">
        <w:rPr>
          <w:b/>
          <w:bCs/>
          <w:sz w:val="28"/>
          <w:szCs w:val="28"/>
        </w:rPr>
        <w:t>2. Система оценки деятельности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C05CA">
        <w:rPr>
          <w:sz w:val="28"/>
          <w:szCs w:val="28"/>
        </w:rPr>
        <w:t xml:space="preserve"> Оценка деятельности </w:t>
      </w:r>
      <w:r>
        <w:rPr>
          <w:sz w:val="28"/>
          <w:szCs w:val="28"/>
        </w:rPr>
        <w:t>поликлиники</w:t>
      </w:r>
      <w:r w:rsidRPr="009C05CA">
        <w:rPr>
          <w:sz w:val="28"/>
          <w:szCs w:val="28"/>
        </w:rPr>
        <w:t xml:space="preserve"> и </w:t>
      </w:r>
      <w:r>
        <w:rPr>
          <w:sz w:val="28"/>
          <w:szCs w:val="28"/>
        </w:rPr>
        <w:t>её руководителя</w:t>
      </w:r>
      <w:r w:rsidRPr="009C05CA">
        <w:rPr>
          <w:sz w:val="28"/>
          <w:szCs w:val="28"/>
        </w:rPr>
        <w:t xml:space="preserve"> осуществляется на основе еже</w:t>
      </w:r>
      <w:r>
        <w:rPr>
          <w:sz w:val="28"/>
          <w:szCs w:val="28"/>
        </w:rPr>
        <w:t>квартального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итогам года </w:t>
      </w:r>
      <w:r w:rsidRPr="009C05CA">
        <w:rPr>
          <w:sz w:val="28"/>
          <w:szCs w:val="28"/>
        </w:rPr>
        <w:t xml:space="preserve">мониторинга показателей </w:t>
      </w:r>
      <w:r>
        <w:rPr>
          <w:sz w:val="28"/>
          <w:szCs w:val="28"/>
        </w:rPr>
        <w:t xml:space="preserve">деятельности </w:t>
      </w:r>
      <w:r w:rsidRPr="009C05CA">
        <w:rPr>
          <w:sz w:val="28"/>
          <w:szCs w:val="28"/>
        </w:rPr>
        <w:t>и позволяет определять</w:t>
      </w:r>
      <w:r>
        <w:rPr>
          <w:sz w:val="28"/>
          <w:szCs w:val="28"/>
        </w:rPr>
        <w:t xml:space="preserve"> показатель результативности</w:t>
      </w:r>
      <w:r w:rsidRPr="009C05CA">
        <w:rPr>
          <w:sz w:val="28"/>
          <w:szCs w:val="28"/>
        </w:rPr>
        <w:t xml:space="preserve">.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C05CA">
        <w:rPr>
          <w:sz w:val="28"/>
          <w:szCs w:val="28"/>
        </w:rPr>
        <w:t xml:space="preserve">Оценка деятельности </w:t>
      </w:r>
      <w:r>
        <w:rPr>
          <w:sz w:val="28"/>
          <w:szCs w:val="28"/>
        </w:rPr>
        <w:t>сотрудников поликлиники</w:t>
      </w:r>
      <w:r w:rsidRPr="009C05CA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руководителей</w:t>
      </w:r>
      <w:r w:rsidRPr="009C05CA">
        <w:rPr>
          <w:sz w:val="28"/>
          <w:szCs w:val="28"/>
        </w:rPr>
        <w:t xml:space="preserve"> </w:t>
      </w:r>
      <w:r w:rsidR="003D7280">
        <w:rPr>
          <w:sz w:val="28"/>
          <w:szCs w:val="28"/>
        </w:rPr>
        <w:t xml:space="preserve">подразделений </w:t>
      </w:r>
      <w:r w:rsidRPr="009C05CA">
        <w:rPr>
          <w:sz w:val="28"/>
          <w:szCs w:val="28"/>
        </w:rPr>
        <w:t>осуществляется еже</w:t>
      </w:r>
      <w:r>
        <w:rPr>
          <w:sz w:val="28"/>
          <w:szCs w:val="28"/>
        </w:rPr>
        <w:t xml:space="preserve">месячно </w:t>
      </w:r>
      <w:r w:rsidRPr="009C05CA">
        <w:rPr>
          <w:sz w:val="28"/>
          <w:szCs w:val="28"/>
        </w:rPr>
        <w:t xml:space="preserve">и позволяет </w:t>
      </w:r>
      <w:r>
        <w:rPr>
          <w:sz w:val="28"/>
          <w:szCs w:val="28"/>
        </w:rPr>
        <w:t>принимать решение о размерах денежных выплат стимулирующего характера или их приостановления.</w:t>
      </w:r>
    </w:p>
    <w:p w:rsidR="0002256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05CA">
        <w:rPr>
          <w:sz w:val="28"/>
          <w:szCs w:val="28"/>
        </w:rPr>
        <w:t>3. Показатель результативности представляет собой объективную математическую оценку деятельности</w:t>
      </w:r>
      <w:r>
        <w:rPr>
          <w:sz w:val="28"/>
          <w:szCs w:val="28"/>
        </w:rPr>
        <w:t xml:space="preserve"> </w:t>
      </w:r>
      <w:r w:rsidRPr="009C05CA">
        <w:rPr>
          <w:sz w:val="28"/>
          <w:szCs w:val="28"/>
        </w:rPr>
        <w:t xml:space="preserve">за определенный период времени. </w:t>
      </w:r>
    </w:p>
    <w:p w:rsidR="0002256A" w:rsidRPr="0071406A" w:rsidRDefault="005B4E61" w:rsidP="0002256A">
      <w:pPr>
        <w:pStyle w:val="a3"/>
        <w:shd w:val="clear" w:color="auto" w:fill="FFFFFF"/>
        <w:spacing w:before="0" w:beforeAutospacing="0" w:after="0" w:afterAutospacing="0" w:line="33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256A" w:rsidRPr="003D7280">
        <w:rPr>
          <w:sz w:val="28"/>
          <w:szCs w:val="28"/>
        </w:rPr>
        <w:t>2.4.</w:t>
      </w:r>
      <w:r w:rsidR="0002256A" w:rsidRPr="0071406A">
        <w:rPr>
          <w:sz w:val="28"/>
          <w:szCs w:val="28"/>
        </w:rPr>
        <w:t xml:space="preserve"> </w:t>
      </w:r>
      <w:proofErr w:type="gramStart"/>
      <w:r w:rsidR="0002256A" w:rsidRPr="0071406A">
        <w:rPr>
          <w:sz w:val="28"/>
          <w:szCs w:val="28"/>
        </w:rPr>
        <w:t xml:space="preserve">В целях оценки деятельности специалистов с высшим и средним медицинским образованием и остального персонала поликлиники на основании Приказов МЗ СК №01-05/302 от 26.05.2011г., </w:t>
      </w:r>
      <w:r w:rsidR="0042008E">
        <w:rPr>
          <w:sz w:val="28"/>
          <w:szCs w:val="28"/>
        </w:rPr>
        <w:t xml:space="preserve"> </w:t>
      </w:r>
      <w:r w:rsidR="0002256A" w:rsidRPr="0071406A">
        <w:rPr>
          <w:sz w:val="28"/>
          <w:szCs w:val="28"/>
        </w:rPr>
        <w:t>№01-05/614 от 14.09.2011г.</w:t>
      </w:r>
      <w:r w:rsidR="0002256A">
        <w:rPr>
          <w:sz w:val="28"/>
          <w:szCs w:val="28"/>
        </w:rPr>
        <w:t>,</w:t>
      </w:r>
      <w:r w:rsidR="0002256A" w:rsidRPr="0071406A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 xml:space="preserve"> </w:t>
      </w:r>
      <w:r w:rsidR="0002256A" w:rsidRPr="0071406A">
        <w:rPr>
          <w:sz w:val="28"/>
          <w:szCs w:val="28"/>
        </w:rPr>
        <w:t>в соответствии с приказом министерства здравоохранения Ставропольского края от 03</w:t>
      </w:r>
      <w:r w:rsidR="008C5688">
        <w:rPr>
          <w:sz w:val="28"/>
          <w:szCs w:val="28"/>
        </w:rPr>
        <w:t>.04.</w:t>
      </w:r>
      <w:r w:rsidR="0002256A" w:rsidRPr="0071406A">
        <w:rPr>
          <w:sz w:val="28"/>
          <w:szCs w:val="28"/>
        </w:rPr>
        <w:t xml:space="preserve"> 2015 года № 01-05/200 «Об утверждении Примерного положения об оплате труда работников государственных бюджетных и автономных учреждений здравоохранения, подведомственных министерству</w:t>
      </w:r>
      <w:proofErr w:type="gramEnd"/>
      <w:r w:rsidR="0002256A" w:rsidRPr="0071406A">
        <w:rPr>
          <w:sz w:val="28"/>
          <w:szCs w:val="28"/>
        </w:rPr>
        <w:t xml:space="preserve"> здравоохранения Ставропольского края»</w:t>
      </w:r>
      <w:r w:rsidR="008C5688">
        <w:rPr>
          <w:sz w:val="28"/>
          <w:szCs w:val="28"/>
        </w:rPr>
        <w:t xml:space="preserve"> </w:t>
      </w:r>
      <w:r w:rsidR="0002256A" w:rsidRPr="0071406A">
        <w:rPr>
          <w:sz w:val="28"/>
          <w:szCs w:val="28"/>
        </w:rPr>
        <w:t xml:space="preserve"> и приложений к ним </w:t>
      </w:r>
      <w:r w:rsidR="0002256A" w:rsidRPr="0071406A">
        <w:rPr>
          <w:sz w:val="28"/>
          <w:szCs w:val="28"/>
        </w:rPr>
        <w:lastRenderedPageBreak/>
        <w:t>разработаны Показатели (Критерии) и Методика оценки деятельности специалистов ГАУЗ СК «ГСП»</w:t>
      </w:r>
      <w:r w:rsidR="0042008E">
        <w:rPr>
          <w:sz w:val="28"/>
          <w:szCs w:val="28"/>
        </w:rPr>
        <w:t>.</w:t>
      </w:r>
      <w:r w:rsidR="0002256A" w:rsidRPr="0071406A">
        <w:rPr>
          <w:sz w:val="28"/>
          <w:szCs w:val="28"/>
        </w:rPr>
        <w:t xml:space="preserve"> </w:t>
      </w:r>
    </w:p>
    <w:p w:rsidR="0002256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Подведение итогов деятельности основывается на сравнении фактически достигнутых результатов выполнения показателей с их нормативными значениями.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C05CA">
        <w:rPr>
          <w:sz w:val="28"/>
          <w:szCs w:val="28"/>
        </w:rPr>
        <w:t xml:space="preserve">Система оценки </w:t>
      </w:r>
      <w:r>
        <w:rPr>
          <w:sz w:val="28"/>
          <w:szCs w:val="28"/>
        </w:rPr>
        <w:t xml:space="preserve">деятельности поликлиники </w:t>
      </w:r>
      <w:r w:rsidRPr="009C05CA">
        <w:rPr>
          <w:sz w:val="28"/>
          <w:szCs w:val="28"/>
        </w:rPr>
        <w:t>включает несколько этапов:</w:t>
      </w:r>
      <w:r>
        <w:rPr>
          <w:sz w:val="28"/>
          <w:szCs w:val="28"/>
        </w:rPr>
        <w:t xml:space="preserve">                      -  </w:t>
      </w:r>
      <w:r w:rsidRPr="009C05CA">
        <w:rPr>
          <w:sz w:val="28"/>
          <w:szCs w:val="28"/>
        </w:rPr>
        <w:t xml:space="preserve">сбор и анализ информации о деятельности </w:t>
      </w:r>
      <w:r w:rsidR="003C675C">
        <w:rPr>
          <w:sz w:val="28"/>
          <w:szCs w:val="28"/>
        </w:rPr>
        <w:t>поликлиники</w:t>
      </w:r>
      <w:r w:rsidRPr="009C05CA">
        <w:rPr>
          <w:sz w:val="28"/>
          <w:szCs w:val="28"/>
        </w:rPr>
        <w:t xml:space="preserve"> за оцениваемый период;</w:t>
      </w:r>
    </w:p>
    <w:p w:rsidR="0002256A" w:rsidRPr="009C05CA" w:rsidRDefault="0002256A" w:rsidP="0002256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C05CA">
        <w:rPr>
          <w:sz w:val="28"/>
          <w:szCs w:val="28"/>
        </w:rPr>
        <w:t>расчет коэффициента эффективности;</w:t>
      </w:r>
    </w:p>
    <w:p w:rsidR="0002256A" w:rsidRPr="009C05CA" w:rsidRDefault="0002256A" w:rsidP="0002256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C05CA">
        <w:rPr>
          <w:sz w:val="28"/>
          <w:szCs w:val="28"/>
        </w:rPr>
        <w:t>расчет показателей результативности;</w:t>
      </w: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C05CA">
        <w:rPr>
          <w:sz w:val="28"/>
          <w:szCs w:val="28"/>
        </w:rPr>
        <w:t>определение рейтинговой оценки учреждения.</w:t>
      </w:r>
    </w:p>
    <w:p w:rsidR="0002256A" w:rsidRDefault="0002256A" w:rsidP="0002256A">
      <w:pPr>
        <w:ind w:firstLine="567"/>
        <w:jc w:val="both"/>
        <w:rPr>
          <w:sz w:val="28"/>
          <w:szCs w:val="28"/>
        </w:rPr>
      </w:pPr>
    </w:p>
    <w:p w:rsidR="0002256A" w:rsidRDefault="0002256A" w:rsidP="0002256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C05CA">
        <w:rPr>
          <w:b/>
          <w:bCs/>
          <w:sz w:val="28"/>
          <w:szCs w:val="28"/>
        </w:rPr>
        <w:t>3. Критерии оценки результативности и эффективности</w:t>
      </w:r>
    </w:p>
    <w:p w:rsidR="0002256A" w:rsidRPr="009C05CA" w:rsidRDefault="0002256A" w:rsidP="000225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575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 </w:t>
      </w:r>
      <w:r w:rsidRPr="009C05C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осуществляется для различных видов </w:t>
      </w:r>
      <w:r>
        <w:rPr>
          <w:rFonts w:ascii="Times New Roman" w:hAnsi="Times New Roman" w:cs="Times New Roman"/>
          <w:sz w:val="28"/>
          <w:szCs w:val="28"/>
        </w:rPr>
        <w:t>медицинской помощи</w:t>
      </w:r>
      <w:r w:rsidRPr="009C05CA">
        <w:rPr>
          <w:rFonts w:ascii="Times New Roman" w:hAnsi="Times New Roman" w:cs="Times New Roman"/>
          <w:sz w:val="28"/>
          <w:szCs w:val="28"/>
        </w:rPr>
        <w:t xml:space="preserve"> по различным критериям </w:t>
      </w:r>
      <w:r w:rsidRPr="00E97497">
        <w:rPr>
          <w:rFonts w:ascii="Times New Roman" w:hAnsi="Times New Roman" w:cs="Times New Roman"/>
          <w:iCs/>
          <w:sz w:val="28"/>
          <w:szCs w:val="28"/>
        </w:rPr>
        <w:t>(Приложения №№ 1,2)</w:t>
      </w:r>
      <w:r w:rsidRPr="00E97497">
        <w:rPr>
          <w:rFonts w:ascii="Times New Roman" w:hAnsi="Times New Roman" w:cs="Times New Roman"/>
          <w:sz w:val="28"/>
          <w:szCs w:val="28"/>
        </w:rPr>
        <w:t>,</w:t>
      </w:r>
      <w:r w:rsidRPr="009C05CA">
        <w:rPr>
          <w:rFonts w:ascii="Times New Roman" w:hAnsi="Times New Roman" w:cs="Times New Roman"/>
          <w:sz w:val="28"/>
          <w:szCs w:val="28"/>
        </w:rPr>
        <w:t xml:space="preserve"> которые охватывают все направления деятельности</w:t>
      </w:r>
      <w:r w:rsidRPr="009C05C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поликлиники </w:t>
      </w:r>
      <w:r w:rsidRPr="009C05C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</w:rPr>
        <w:t>сотрудников.</w:t>
      </w:r>
      <w:r w:rsidRPr="009C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6A" w:rsidRPr="009C05CA" w:rsidRDefault="0002256A" w:rsidP="0002256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5CA">
        <w:rPr>
          <w:rFonts w:ascii="Times New Roman" w:hAnsi="Times New Roman" w:cs="Times New Roman"/>
          <w:sz w:val="28"/>
          <w:szCs w:val="28"/>
        </w:rPr>
        <w:t>Для каждого критерия устанавливается наименование,</w:t>
      </w:r>
      <w:r w:rsidRPr="009C05CA">
        <w:rPr>
          <w:rFonts w:ascii="Times New Roman" w:hAnsi="Times New Roman" w:cs="Times New Roman"/>
          <w:iCs/>
          <w:sz w:val="28"/>
          <w:szCs w:val="28"/>
        </w:rPr>
        <w:t xml:space="preserve"> нормативное значение и оценка нормативного значения в баллах.</w:t>
      </w:r>
    </w:p>
    <w:p w:rsidR="0002256A" w:rsidRPr="009C05CA" w:rsidRDefault="0002256A" w:rsidP="000225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</w:t>
      </w:r>
      <w:r w:rsidRPr="009C05CA">
        <w:rPr>
          <w:sz w:val="28"/>
          <w:szCs w:val="28"/>
        </w:rPr>
        <w:t xml:space="preserve">. Критерии позволяют оценивать различные аспекты деятельности: </w:t>
      </w:r>
    </w:p>
    <w:p w:rsidR="0002256A" w:rsidRPr="009C05CA" w:rsidRDefault="0002256A" w:rsidP="0002256A">
      <w:pPr>
        <w:numPr>
          <w:ilvl w:val="0"/>
          <w:numId w:val="3"/>
        </w:numPr>
        <w:tabs>
          <w:tab w:val="num" w:pos="-360"/>
        </w:tabs>
        <w:autoSpaceDE/>
        <w:autoSpaceDN/>
        <w:ind w:left="0" w:firstLine="360"/>
        <w:jc w:val="both"/>
        <w:rPr>
          <w:sz w:val="28"/>
          <w:szCs w:val="28"/>
        </w:rPr>
      </w:pPr>
      <w:r w:rsidRPr="009C05CA">
        <w:rPr>
          <w:sz w:val="28"/>
          <w:szCs w:val="28"/>
        </w:rPr>
        <w:t xml:space="preserve">основные показатели </w:t>
      </w:r>
      <w:r>
        <w:rPr>
          <w:sz w:val="28"/>
          <w:szCs w:val="28"/>
        </w:rPr>
        <w:t xml:space="preserve">стоматологического </w:t>
      </w:r>
      <w:r w:rsidRPr="009C05CA">
        <w:rPr>
          <w:sz w:val="28"/>
          <w:szCs w:val="28"/>
        </w:rPr>
        <w:t>здоровья прикреплённого населения;</w:t>
      </w:r>
    </w:p>
    <w:p w:rsidR="0002256A" w:rsidRPr="009C05CA" w:rsidRDefault="0002256A" w:rsidP="0002256A">
      <w:pPr>
        <w:numPr>
          <w:ilvl w:val="0"/>
          <w:numId w:val="3"/>
        </w:numPr>
        <w:tabs>
          <w:tab w:val="num" w:pos="-360"/>
        </w:tabs>
        <w:autoSpaceDE/>
        <w:autoSpaceDN/>
        <w:ind w:left="0" w:firstLine="360"/>
        <w:jc w:val="both"/>
        <w:rPr>
          <w:sz w:val="28"/>
          <w:szCs w:val="28"/>
        </w:rPr>
      </w:pPr>
      <w:r w:rsidRPr="009C05CA">
        <w:rPr>
          <w:sz w:val="28"/>
          <w:szCs w:val="28"/>
        </w:rPr>
        <w:t>уровень организации амбулаторно</w:t>
      </w:r>
      <w:r>
        <w:rPr>
          <w:sz w:val="28"/>
          <w:szCs w:val="28"/>
        </w:rPr>
        <w:t>й стоматолог</w:t>
      </w:r>
      <w:r w:rsidRPr="009C05CA">
        <w:rPr>
          <w:sz w:val="28"/>
          <w:szCs w:val="28"/>
        </w:rPr>
        <w:t>ической помощи;</w:t>
      </w:r>
    </w:p>
    <w:p w:rsidR="0002256A" w:rsidRPr="009C05CA" w:rsidRDefault="0002256A" w:rsidP="0002256A">
      <w:pPr>
        <w:numPr>
          <w:ilvl w:val="0"/>
          <w:numId w:val="4"/>
        </w:numPr>
        <w:tabs>
          <w:tab w:val="num" w:pos="-360"/>
        </w:tabs>
        <w:autoSpaceDE/>
        <w:autoSpaceDN/>
        <w:ind w:left="0" w:firstLine="360"/>
        <w:jc w:val="both"/>
        <w:rPr>
          <w:sz w:val="28"/>
          <w:szCs w:val="28"/>
        </w:rPr>
      </w:pPr>
      <w:r w:rsidRPr="009C05CA">
        <w:rPr>
          <w:sz w:val="28"/>
          <w:szCs w:val="28"/>
        </w:rPr>
        <w:t>уровень профилактики, ранней диагностики и организации лечения заболеваний</w:t>
      </w:r>
      <w:r>
        <w:rPr>
          <w:sz w:val="28"/>
          <w:szCs w:val="28"/>
        </w:rPr>
        <w:t xml:space="preserve"> ЧЛО и органов полости рта</w:t>
      </w:r>
      <w:r w:rsidRPr="009C05CA">
        <w:rPr>
          <w:sz w:val="28"/>
          <w:szCs w:val="28"/>
        </w:rPr>
        <w:t xml:space="preserve">; </w:t>
      </w:r>
    </w:p>
    <w:p w:rsidR="0002256A" w:rsidRDefault="0002256A" w:rsidP="0002256A">
      <w:pPr>
        <w:numPr>
          <w:ilvl w:val="0"/>
          <w:numId w:val="4"/>
        </w:numPr>
        <w:tabs>
          <w:tab w:val="num" w:pos="-180"/>
        </w:tabs>
        <w:autoSpaceDE/>
        <w:autoSpaceDN/>
        <w:ind w:left="0" w:firstLine="360"/>
        <w:jc w:val="both"/>
        <w:rPr>
          <w:sz w:val="28"/>
          <w:szCs w:val="28"/>
        </w:rPr>
      </w:pPr>
      <w:r w:rsidRPr="009C05CA">
        <w:rPr>
          <w:sz w:val="28"/>
          <w:szCs w:val="28"/>
        </w:rPr>
        <w:t xml:space="preserve">уровень укомплектованности </w:t>
      </w:r>
      <w:r>
        <w:rPr>
          <w:sz w:val="28"/>
          <w:szCs w:val="28"/>
        </w:rPr>
        <w:t xml:space="preserve">ЛПУ </w:t>
      </w:r>
      <w:r w:rsidRPr="009C05CA">
        <w:rPr>
          <w:sz w:val="28"/>
          <w:szCs w:val="28"/>
        </w:rPr>
        <w:t>медицинскими кадрами и качества их подготовки</w:t>
      </w:r>
      <w:r>
        <w:rPr>
          <w:sz w:val="28"/>
          <w:szCs w:val="28"/>
        </w:rPr>
        <w:t>, коэффициент совместительства в ЛПУ</w:t>
      </w:r>
      <w:r w:rsidRPr="009C05CA">
        <w:rPr>
          <w:sz w:val="28"/>
          <w:szCs w:val="28"/>
        </w:rPr>
        <w:t>;</w:t>
      </w:r>
    </w:p>
    <w:p w:rsidR="0002256A" w:rsidRDefault="0002256A" w:rsidP="0002256A">
      <w:pPr>
        <w:numPr>
          <w:ilvl w:val="0"/>
          <w:numId w:val="4"/>
        </w:numPr>
        <w:tabs>
          <w:tab w:val="num" w:pos="-180"/>
        </w:tabs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финансово-хозяйственную деятельность.</w:t>
      </w:r>
    </w:p>
    <w:p w:rsidR="0002256A" w:rsidRDefault="0002256A" w:rsidP="0002256A">
      <w:pPr>
        <w:tabs>
          <w:tab w:val="left" w:pos="540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r w:rsidRPr="009C05CA">
        <w:rPr>
          <w:sz w:val="28"/>
          <w:szCs w:val="28"/>
        </w:rPr>
        <w:t xml:space="preserve">Критерии представляют собой обоснованные показатели, на основе которых возможно осуществить сравнительный анализ и оценить эффективность деятельности </w:t>
      </w:r>
      <w:r>
        <w:rPr>
          <w:sz w:val="28"/>
          <w:szCs w:val="28"/>
        </w:rPr>
        <w:t>поликлиники и сотрудников</w:t>
      </w:r>
      <w:r w:rsidRPr="009C05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5CA">
        <w:rPr>
          <w:sz w:val="28"/>
          <w:szCs w:val="28"/>
        </w:rPr>
        <w:t xml:space="preserve">Каждый критерий имеет наименование </w:t>
      </w:r>
      <w:r>
        <w:rPr>
          <w:sz w:val="28"/>
          <w:szCs w:val="28"/>
        </w:rPr>
        <w:t>и</w:t>
      </w:r>
      <w:r w:rsidRPr="009C05CA">
        <w:rPr>
          <w:sz w:val="28"/>
          <w:szCs w:val="28"/>
        </w:rPr>
        <w:t xml:space="preserve"> нормативные значения.</w:t>
      </w:r>
      <w:r>
        <w:rPr>
          <w:sz w:val="28"/>
          <w:szCs w:val="28"/>
        </w:rPr>
        <w:t xml:space="preserve"> Для каждой специальности разработаны отдельные критерии и показатели деятельности.</w:t>
      </w:r>
    </w:p>
    <w:p w:rsidR="0002256A" w:rsidRDefault="0002256A" w:rsidP="0002256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</w:t>
      </w:r>
      <w:r w:rsidRPr="009C05CA">
        <w:rPr>
          <w:sz w:val="28"/>
          <w:szCs w:val="28"/>
        </w:rPr>
        <w:t xml:space="preserve">Нормативное значение критерия и оценка нормативного значения критерия рассчитывается экспертным путем. Экспертная оценка критериев основана на сравнении показателей, сложившихся </w:t>
      </w:r>
      <w:r>
        <w:rPr>
          <w:sz w:val="28"/>
          <w:szCs w:val="28"/>
        </w:rPr>
        <w:t>в среднем за три предыдущих отчётному периоду</w:t>
      </w:r>
      <w:r w:rsidRPr="009C05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2256A" w:rsidRDefault="0002256A" w:rsidP="00022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</w:t>
      </w:r>
      <w:r w:rsidRPr="009C05CA">
        <w:rPr>
          <w:sz w:val="28"/>
          <w:szCs w:val="28"/>
        </w:rPr>
        <w:t>Нормативн</w:t>
      </w:r>
      <w:r>
        <w:rPr>
          <w:sz w:val="28"/>
          <w:szCs w:val="28"/>
        </w:rPr>
        <w:t>ы</w:t>
      </w:r>
      <w:r w:rsidRPr="009C05CA">
        <w:rPr>
          <w:sz w:val="28"/>
          <w:szCs w:val="28"/>
        </w:rPr>
        <w:t>е значени</w:t>
      </w:r>
      <w:r>
        <w:rPr>
          <w:sz w:val="28"/>
          <w:szCs w:val="28"/>
        </w:rPr>
        <w:t>я</w:t>
      </w:r>
      <w:r w:rsidRPr="009C05CA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 разрабатываются ежегодно по каждому виду и условиям оказания стоматологической помощи и   группируются в Модель конечных результатов.</w:t>
      </w:r>
    </w:p>
    <w:p w:rsidR="0002256A" w:rsidRDefault="0002256A" w:rsidP="0002256A">
      <w:pPr>
        <w:jc w:val="both"/>
        <w:rPr>
          <w:sz w:val="28"/>
          <w:szCs w:val="28"/>
        </w:rPr>
      </w:pPr>
    </w:p>
    <w:p w:rsidR="0002256A" w:rsidRDefault="0002256A" w:rsidP="0002256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1FA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Методика</w:t>
      </w:r>
      <w:r w:rsidRPr="009C05CA">
        <w:rPr>
          <w:b/>
          <w:bCs/>
          <w:sz w:val="28"/>
          <w:szCs w:val="28"/>
        </w:rPr>
        <w:t xml:space="preserve"> </w:t>
      </w:r>
      <w:proofErr w:type="gramStart"/>
      <w:r w:rsidRPr="009C05CA">
        <w:rPr>
          <w:b/>
          <w:bCs/>
          <w:sz w:val="28"/>
          <w:szCs w:val="28"/>
        </w:rPr>
        <w:t>оценки</w:t>
      </w:r>
      <w:r>
        <w:rPr>
          <w:b/>
          <w:bCs/>
          <w:sz w:val="28"/>
          <w:szCs w:val="28"/>
        </w:rPr>
        <w:t xml:space="preserve"> уровня качественных показателей работы врача</w:t>
      </w:r>
      <w:proofErr w:type="gramEnd"/>
      <w:r>
        <w:rPr>
          <w:b/>
          <w:bCs/>
          <w:sz w:val="28"/>
          <w:szCs w:val="28"/>
        </w:rPr>
        <w:t xml:space="preserve">    </w:t>
      </w:r>
    </w:p>
    <w:p w:rsidR="0002256A" w:rsidRDefault="0002256A" w:rsidP="000225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(УКВ)</w:t>
      </w:r>
    </w:p>
    <w:p w:rsidR="0002256A" w:rsidRDefault="0002256A" w:rsidP="0002256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A4AFC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Качественные показатели анализа работы врачей, подразделений, отделений и поликлиники в целом за отчётный период сравниваются с нормативами (по Модели конечных результатов) и оцениваются по 10-бальной шкале с применением коэффициента.</w:t>
      </w:r>
    </w:p>
    <w:p w:rsidR="0002256A" w:rsidRDefault="0002256A" w:rsidP="000225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4.2. Для каждой специальности стоматологического профиля определены конкретные показатели и нормативная сумма их. </w:t>
      </w:r>
    </w:p>
    <w:p w:rsidR="0002256A" w:rsidRDefault="0002256A" w:rsidP="000225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4.3. Показатель УКВ вычисляется путём арифметического сложения фактических баллов по каждому показателю и отношения к нормативной сумме.</w:t>
      </w:r>
    </w:p>
    <w:p w:rsidR="0002256A" w:rsidRDefault="0002256A" w:rsidP="0002256A">
      <w:pPr>
        <w:jc w:val="both"/>
        <w:rPr>
          <w:bCs/>
          <w:sz w:val="28"/>
          <w:szCs w:val="28"/>
        </w:rPr>
      </w:pPr>
    </w:p>
    <w:p w:rsidR="0002256A" w:rsidRDefault="0002256A" w:rsidP="000225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403A0E">
        <w:rPr>
          <w:b/>
          <w:bCs/>
          <w:sz w:val="28"/>
          <w:szCs w:val="28"/>
        </w:rPr>
        <w:t xml:space="preserve"> 5.  </w:t>
      </w:r>
      <w:r>
        <w:rPr>
          <w:b/>
          <w:bCs/>
          <w:sz w:val="28"/>
          <w:szCs w:val="28"/>
        </w:rPr>
        <w:t>Методика</w:t>
      </w:r>
      <w:r w:rsidRPr="009C05CA">
        <w:rPr>
          <w:b/>
          <w:bCs/>
          <w:sz w:val="28"/>
          <w:szCs w:val="28"/>
        </w:rPr>
        <w:t xml:space="preserve"> оценки</w:t>
      </w:r>
      <w:r>
        <w:rPr>
          <w:b/>
          <w:bCs/>
          <w:sz w:val="28"/>
          <w:szCs w:val="28"/>
        </w:rPr>
        <w:t xml:space="preserve"> </w:t>
      </w:r>
      <w:r w:rsidRPr="009C05CA">
        <w:rPr>
          <w:b/>
          <w:bCs/>
          <w:sz w:val="28"/>
          <w:szCs w:val="28"/>
        </w:rPr>
        <w:t>результативности и эффективности</w:t>
      </w:r>
    </w:p>
    <w:p w:rsidR="0002256A" w:rsidRDefault="0002256A" w:rsidP="0002256A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</w:t>
      </w:r>
      <w:r w:rsidRPr="00A41FAF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При оценке </w:t>
      </w:r>
      <w:r w:rsidRPr="00D706C2">
        <w:rPr>
          <w:bCs/>
          <w:sz w:val="28"/>
          <w:szCs w:val="28"/>
        </w:rPr>
        <w:t>результативности и эффективности</w:t>
      </w:r>
      <w:r>
        <w:rPr>
          <w:bCs/>
          <w:sz w:val="28"/>
          <w:szCs w:val="28"/>
        </w:rPr>
        <w:t xml:space="preserve"> деятельности специалистов выделены основные (не менее трёх) и дополнительные критерии оценки. </w:t>
      </w:r>
    </w:p>
    <w:p w:rsidR="0002256A" w:rsidRDefault="0002256A" w:rsidP="0002256A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5.2. Для различных специальностей стоматологического профиля определены конкретные критерии и нормативная сумма их.</w:t>
      </w:r>
    </w:p>
    <w:p w:rsidR="0002256A" w:rsidRDefault="0002256A" w:rsidP="0002256A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5.3.  Каждый основной критерий имеет своё значение и оценивается по 10-бальной шкале. Отклонения от нормативного значения критерия вычисляются математически с применением установленного коэффициента.</w:t>
      </w:r>
    </w:p>
    <w:p w:rsidR="0002256A" w:rsidRDefault="0002256A" w:rsidP="0002256A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5.4. Процент выполнения показателей  рассчитывается как отношение суммы фактических баллов по всем показателям критериев к сумме нормативных значений в процентах.</w:t>
      </w:r>
    </w:p>
    <w:p w:rsidR="0002256A" w:rsidRDefault="0002256A" w:rsidP="0002256A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02256A" w:rsidRDefault="0002256A" w:rsidP="0002256A">
      <w:pPr>
        <w:tabs>
          <w:tab w:val="left" w:pos="540"/>
        </w:tabs>
        <w:jc w:val="both"/>
        <w:rPr>
          <w:b/>
          <w:bCs/>
          <w:sz w:val="28"/>
          <w:szCs w:val="28"/>
        </w:rPr>
      </w:pPr>
      <w:r w:rsidRPr="00E6406E">
        <w:rPr>
          <w:b/>
          <w:bCs/>
          <w:sz w:val="28"/>
          <w:szCs w:val="28"/>
        </w:rPr>
        <w:t xml:space="preserve">              6. </w:t>
      </w:r>
      <w:r w:rsidRPr="009C05CA">
        <w:rPr>
          <w:b/>
          <w:bCs/>
          <w:sz w:val="28"/>
          <w:szCs w:val="28"/>
        </w:rPr>
        <w:t>Технология оценки</w:t>
      </w:r>
      <w:r>
        <w:rPr>
          <w:b/>
          <w:bCs/>
          <w:sz w:val="28"/>
          <w:szCs w:val="28"/>
        </w:rPr>
        <w:t xml:space="preserve"> </w:t>
      </w:r>
      <w:r w:rsidRPr="009C05CA">
        <w:rPr>
          <w:b/>
          <w:bCs/>
          <w:sz w:val="28"/>
          <w:szCs w:val="28"/>
        </w:rPr>
        <w:t>результативности и эффективности</w:t>
      </w:r>
    </w:p>
    <w:p w:rsidR="0002256A" w:rsidRDefault="0002256A" w:rsidP="0002256A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медицинской деятельности поликлиники</w:t>
      </w:r>
    </w:p>
    <w:p w:rsidR="0002256A" w:rsidRPr="009C05CA" w:rsidRDefault="0002256A" w:rsidP="0002256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6406E"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 </w:t>
      </w:r>
      <w:r w:rsidRPr="00E6406E">
        <w:rPr>
          <w:sz w:val="28"/>
          <w:szCs w:val="28"/>
        </w:rPr>
        <w:t xml:space="preserve"> </w:t>
      </w:r>
      <w:r w:rsidRPr="009C05CA">
        <w:rPr>
          <w:sz w:val="28"/>
          <w:szCs w:val="28"/>
        </w:rPr>
        <w:t xml:space="preserve">Нормативное значение критерия и оценка нормативного значения критерия рассчитывается экспертным путем по 5-ти балльной шкале. Экспертная оценка критериев основана на сравнении показателей, сложившихся </w:t>
      </w:r>
      <w:r>
        <w:rPr>
          <w:sz w:val="28"/>
          <w:szCs w:val="28"/>
        </w:rPr>
        <w:t>в среднем за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предыдущих </w:t>
      </w:r>
      <w:r w:rsidRPr="009C05CA">
        <w:rPr>
          <w:sz w:val="28"/>
          <w:szCs w:val="28"/>
        </w:rPr>
        <w:t>года по данным</w:t>
      </w:r>
      <w:r>
        <w:rPr>
          <w:sz w:val="28"/>
          <w:szCs w:val="28"/>
        </w:rPr>
        <w:t xml:space="preserve"> отчетного периода</w:t>
      </w:r>
      <w:r w:rsidRPr="009C05CA">
        <w:rPr>
          <w:sz w:val="28"/>
          <w:szCs w:val="28"/>
        </w:rPr>
        <w:t>.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9C05CA">
        <w:rPr>
          <w:sz w:val="28"/>
          <w:szCs w:val="28"/>
        </w:rPr>
        <w:t xml:space="preserve">. В зависимости от направленности оцениваемого критерия («чем больше – тем лучше» или «чем меньше - тем лучше») оценка производится в различных диапазонах.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C05CA">
        <w:rPr>
          <w:sz w:val="28"/>
          <w:szCs w:val="28"/>
        </w:rPr>
        <w:t xml:space="preserve">. При балльной оценке в диапазоне от </w:t>
      </w:r>
      <w:r>
        <w:rPr>
          <w:sz w:val="28"/>
          <w:szCs w:val="28"/>
        </w:rPr>
        <w:t>4</w:t>
      </w:r>
      <w:r w:rsidRPr="009C05CA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9C05CA">
        <w:rPr>
          <w:sz w:val="28"/>
          <w:szCs w:val="28"/>
        </w:rPr>
        <w:t xml:space="preserve"> баллов: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b/>
          <w:bCs/>
          <w:sz w:val="28"/>
          <w:szCs w:val="28"/>
        </w:rPr>
        <w:t>4 балла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 xml:space="preserve">присваивается результату, который определен как целевой ориентир, т.е. результат, к достижению которого необходимо стремиться;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b/>
          <w:bCs/>
          <w:sz w:val="28"/>
          <w:szCs w:val="28"/>
        </w:rPr>
        <w:t>3 балла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>присваивается результату, значение которого соответствует наилучшему показателю по региону;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b/>
          <w:bCs/>
          <w:sz w:val="28"/>
          <w:szCs w:val="28"/>
        </w:rPr>
        <w:t>2 балла</w:t>
      </w:r>
      <w:r w:rsidRPr="009C05CA">
        <w:rPr>
          <w:sz w:val="28"/>
          <w:szCs w:val="28"/>
        </w:rPr>
        <w:t xml:space="preserve"> – экспертное значение критерия;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b/>
          <w:bCs/>
          <w:sz w:val="28"/>
          <w:szCs w:val="28"/>
        </w:rPr>
        <w:t>1 балл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 xml:space="preserve">оценивается результат, значение которого на </w:t>
      </w:r>
      <w:r>
        <w:rPr>
          <w:sz w:val="28"/>
          <w:szCs w:val="28"/>
        </w:rPr>
        <w:t>1-</w:t>
      </w:r>
      <w:r w:rsidRPr="009C05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C05CA">
        <w:rPr>
          <w:sz w:val="28"/>
          <w:szCs w:val="28"/>
        </w:rPr>
        <w:t>% ниже экспертного значения по региону.</w:t>
      </w:r>
    </w:p>
    <w:p w:rsidR="0002256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b/>
          <w:bCs/>
          <w:sz w:val="28"/>
          <w:szCs w:val="28"/>
        </w:rPr>
        <w:t>0 баллов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>значени</w:t>
      </w:r>
      <w:r>
        <w:rPr>
          <w:sz w:val="28"/>
          <w:szCs w:val="28"/>
        </w:rPr>
        <w:t>е</w:t>
      </w:r>
      <w:r w:rsidRPr="009C05CA">
        <w:rPr>
          <w:sz w:val="28"/>
          <w:szCs w:val="28"/>
        </w:rPr>
        <w:t>, которое на 1</w:t>
      </w:r>
      <w:r>
        <w:rPr>
          <w:sz w:val="28"/>
          <w:szCs w:val="28"/>
        </w:rPr>
        <w:t>6</w:t>
      </w:r>
      <w:r w:rsidRPr="009C05CA">
        <w:rPr>
          <w:sz w:val="28"/>
          <w:szCs w:val="28"/>
        </w:rPr>
        <w:t>%</w:t>
      </w:r>
      <w:r>
        <w:rPr>
          <w:sz w:val="28"/>
          <w:szCs w:val="28"/>
        </w:rPr>
        <w:t xml:space="preserve"> и более,</w:t>
      </w:r>
      <w:r w:rsidRPr="009C05CA">
        <w:rPr>
          <w:sz w:val="28"/>
          <w:szCs w:val="28"/>
        </w:rPr>
        <w:t xml:space="preserve"> ниже экспертного показателя.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C05CA">
        <w:rPr>
          <w:sz w:val="28"/>
          <w:szCs w:val="28"/>
        </w:rPr>
        <w:t xml:space="preserve">. При балльной оценке в диапазоне от </w:t>
      </w:r>
      <w:r>
        <w:rPr>
          <w:sz w:val="28"/>
          <w:szCs w:val="28"/>
        </w:rPr>
        <w:t>0</w:t>
      </w:r>
      <w:r w:rsidRPr="009C05CA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9C05CA">
        <w:rPr>
          <w:sz w:val="28"/>
          <w:szCs w:val="28"/>
        </w:rPr>
        <w:t xml:space="preserve"> баллов: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Pr="009C05CA">
        <w:rPr>
          <w:b/>
          <w:bCs/>
          <w:sz w:val="28"/>
          <w:szCs w:val="28"/>
        </w:rPr>
        <w:t xml:space="preserve"> балла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 xml:space="preserve">присваивается результату, который определен как целевой ориентир, т.е. результат, к достижению которого необходимо стремиться;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9C05CA">
        <w:rPr>
          <w:b/>
          <w:bCs/>
          <w:sz w:val="28"/>
          <w:szCs w:val="28"/>
        </w:rPr>
        <w:t xml:space="preserve"> балла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>присваивается результату, значение которого соответствует наилучшему показателю по региону;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b/>
          <w:bCs/>
          <w:sz w:val="28"/>
          <w:szCs w:val="28"/>
        </w:rPr>
        <w:t>2 балла</w:t>
      </w:r>
      <w:r w:rsidRPr="009C05CA">
        <w:rPr>
          <w:sz w:val="28"/>
          <w:szCs w:val="28"/>
        </w:rPr>
        <w:t xml:space="preserve"> – экспертное значение критерия;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C05CA">
        <w:rPr>
          <w:b/>
          <w:bCs/>
          <w:sz w:val="28"/>
          <w:szCs w:val="28"/>
        </w:rPr>
        <w:t xml:space="preserve"> балл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 xml:space="preserve">оценивается результат, значение которого на </w:t>
      </w:r>
      <w:r>
        <w:rPr>
          <w:sz w:val="28"/>
          <w:szCs w:val="28"/>
        </w:rPr>
        <w:t>1-</w:t>
      </w:r>
      <w:r w:rsidRPr="009C05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C05CA">
        <w:rPr>
          <w:sz w:val="28"/>
          <w:szCs w:val="28"/>
        </w:rPr>
        <w:t xml:space="preserve">% </w:t>
      </w:r>
      <w:r>
        <w:rPr>
          <w:sz w:val="28"/>
          <w:szCs w:val="28"/>
        </w:rPr>
        <w:t>выш</w:t>
      </w:r>
      <w:r w:rsidRPr="009C05CA">
        <w:rPr>
          <w:sz w:val="28"/>
          <w:szCs w:val="28"/>
        </w:rPr>
        <w:t>е экспертного значения по региону.</w:t>
      </w:r>
    </w:p>
    <w:p w:rsidR="0002256A" w:rsidRDefault="0002256A" w:rsidP="0002256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C05CA">
        <w:rPr>
          <w:b/>
          <w:bCs/>
          <w:sz w:val="28"/>
          <w:szCs w:val="28"/>
        </w:rPr>
        <w:t xml:space="preserve"> баллов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5CA">
        <w:rPr>
          <w:sz w:val="28"/>
          <w:szCs w:val="28"/>
        </w:rPr>
        <w:t>значени</w:t>
      </w:r>
      <w:r>
        <w:rPr>
          <w:sz w:val="28"/>
          <w:szCs w:val="28"/>
        </w:rPr>
        <w:t>е</w:t>
      </w:r>
      <w:r w:rsidRPr="009C05CA">
        <w:rPr>
          <w:sz w:val="28"/>
          <w:szCs w:val="28"/>
        </w:rPr>
        <w:t>, которое на 1</w:t>
      </w:r>
      <w:r>
        <w:rPr>
          <w:sz w:val="28"/>
          <w:szCs w:val="28"/>
        </w:rPr>
        <w:t>6</w:t>
      </w:r>
      <w:r w:rsidRPr="009C05CA">
        <w:rPr>
          <w:sz w:val="28"/>
          <w:szCs w:val="28"/>
        </w:rPr>
        <w:t>%</w:t>
      </w:r>
      <w:r>
        <w:rPr>
          <w:sz w:val="28"/>
          <w:szCs w:val="28"/>
        </w:rPr>
        <w:t xml:space="preserve"> и более,</w:t>
      </w:r>
      <w:r w:rsidRPr="009C05CA">
        <w:rPr>
          <w:sz w:val="28"/>
          <w:szCs w:val="28"/>
        </w:rPr>
        <w:t xml:space="preserve"> </w:t>
      </w:r>
      <w:r>
        <w:rPr>
          <w:sz w:val="28"/>
          <w:szCs w:val="28"/>
        </w:rPr>
        <w:t>выш</w:t>
      </w:r>
      <w:r w:rsidRPr="009C05CA">
        <w:rPr>
          <w:sz w:val="28"/>
          <w:szCs w:val="28"/>
        </w:rPr>
        <w:t xml:space="preserve">е экспертного показателя.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C05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5CA">
        <w:rPr>
          <w:sz w:val="28"/>
          <w:szCs w:val="28"/>
        </w:rPr>
        <w:t>Оценка эффективности деятельности осуществляется последовательно и поэтапно. В основу методики расчета положено сопоставление фактических возможностей и показателей, которые обязательны и адекватны (целевой ориентир). Это сопоставление выражается в коэффициенте эффективности.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sz w:val="28"/>
          <w:szCs w:val="28"/>
        </w:rPr>
        <w:t xml:space="preserve">На </w:t>
      </w:r>
      <w:r w:rsidRPr="009C05CA">
        <w:rPr>
          <w:b/>
          <w:bCs/>
          <w:sz w:val="28"/>
          <w:szCs w:val="28"/>
        </w:rPr>
        <w:t>первом</w:t>
      </w:r>
      <w:r w:rsidRPr="009C05CA">
        <w:rPr>
          <w:sz w:val="28"/>
          <w:szCs w:val="28"/>
        </w:rPr>
        <w:t xml:space="preserve"> этапе осуществляется сбор и анализ представляемой </w:t>
      </w:r>
      <w:r>
        <w:rPr>
          <w:sz w:val="28"/>
          <w:szCs w:val="28"/>
        </w:rPr>
        <w:t>информации</w:t>
      </w:r>
      <w:r w:rsidRPr="009C05CA">
        <w:rPr>
          <w:sz w:val="28"/>
          <w:szCs w:val="28"/>
        </w:rPr>
        <w:t xml:space="preserve">. 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sz w:val="28"/>
          <w:szCs w:val="28"/>
        </w:rPr>
        <w:lastRenderedPageBreak/>
        <w:t xml:space="preserve">На </w:t>
      </w:r>
      <w:r w:rsidRPr="009C05CA">
        <w:rPr>
          <w:b/>
          <w:bCs/>
          <w:sz w:val="28"/>
          <w:szCs w:val="28"/>
        </w:rPr>
        <w:t xml:space="preserve">втором </w:t>
      </w:r>
      <w:r w:rsidRPr="009C05CA">
        <w:rPr>
          <w:sz w:val="28"/>
          <w:szCs w:val="28"/>
        </w:rPr>
        <w:t xml:space="preserve">этапе критерии эффективности деятельности оцениваются «по горизонтали»: </w:t>
      </w:r>
      <w:r>
        <w:rPr>
          <w:sz w:val="28"/>
          <w:szCs w:val="28"/>
        </w:rPr>
        <w:t>р</w:t>
      </w:r>
      <w:r w:rsidRPr="009C05CA">
        <w:rPr>
          <w:sz w:val="28"/>
          <w:szCs w:val="28"/>
        </w:rPr>
        <w:t>езультат сравнивается с Нормативным значением критерия, после чего производится оценка результата в баллах.</w:t>
      </w:r>
      <w:r>
        <w:rPr>
          <w:sz w:val="28"/>
          <w:szCs w:val="28"/>
        </w:rPr>
        <w:t xml:space="preserve"> </w:t>
      </w:r>
      <w:r w:rsidRPr="009C05CA">
        <w:rPr>
          <w:sz w:val="28"/>
          <w:szCs w:val="28"/>
        </w:rPr>
        <w:t>Оценка результата в баллах используется в дальнейшем для расчета Коэффициента эффективности.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9C05CA">
        <w:rPr>
          <w:sz w:val="28"/>
          <w:szCs w:val="28"/>
        </w:rPr>
        <w:t xml:space="preserve">. После </w:t>
      </w:r>
      <w:r>
        <w:rPr>
          <w:sz w:val="28"/>
          <w:szCs w:val="28"/>
        </w:rPr>
        <w:t>проведения</w:t>
      </w:r>
      <w:r w:rsidRPr="009C05C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9C05CA">
        <w:rPr>
          <w:sz w:val="28"/>
          <w:szCs w:val="28"/>
        </w:rPr>
        <w:t xml:space="preserve"> каждого критерия в баллах определяется Коэффициент эффективности (</w:t>
      </w:r>
      <w:proofErr w:type="spellStart"/>
      <w:r w:rsidRPr="00A729D7">
        <w:rPr>
          <w:b/>
          <w:sz w:val="28"/>
          <w:szCs w:val="28"/>
        </w:rPr>
        <w:t>К</w:t>
      </w:r>
      <w:r w:rsidRPr="00A729D7">
        <w:rPr>
          <w:b/>
          <w:sz w:val="28"/>
          <w:szCs w:val="28"/>
          <w:vertAlign w:val="subscript"/>
        </w:rPr>
        <w:t>эф</w:t>
      </w:r>
      <w:proofErr w:type="spellEnd"/>
      <w:r w:rsidRPr="009C05CA">
        <w:rPr>
          <w:sz w:val="28"/>
          <w:szCs w:val="28"/>
        </w:rPr>
        <w:t xml:space="preserve">) каждого критерия, который рассчитывается как отношение результата </w:t>
      </w:r>
      <w:r>
        <w:rPr>
          <w:sz w:val="28"/>
          <w:szCs w:val="28"/>
        </w:rPr>
        <w:t>(Р) к ц</w:t>
      </w:r>
      <w:r w:rsidRPr="009C05CA">
        <w:rPr>
          <w:sz w:val="28"/>
          <w:szCs w:val="28"/>
        </w:rPr>
        <w:t xml:space="preserve">елевому ориентиру </w:t>
      </w:r>
      <w:r>
        <w:rPr>
          <w:sz w:val="28"/>
          <w:szCs w:val="28"/>
        </w:rPr>
        <w:t xml:space="preserve">(О) </w:t>
      </w:r>
      <w:r w:rsidRPr="009C05CA">
        <w:rPr>
          <w:sz w:val="28"/>
          <w:szCs w:val="28"/>
        </w:rPr>
        <w:t xml:space="preserve">по формуле: </w:t>
      </w:r>
    </w:p>
    <w:p w:rsidR="0002256A" w:rsidRPr="009C05CA" w:rsidRDefault="0002256A" w:rsidP="0002256A">
      <w:pPr>
        <w:ind w:firstLine="567"/>
        <w:jc w:val="both"/>
        <w:rPr>
          <w:b/>
          <w:bCs/>
          <w:sz w:val="28"/>
          <w:szCs w:val="28"/>
        </w:rPr>
      </w:pPr>
      <w:proofErr w:type="spellStart"/>
      <w:r w:rsidRPr="009C05CA">
        <w:rPr>
          <w:b/>
          <w:bCs/>
          <w:sz w:val="28"/>
          <w:szCs w:val="28"/>
        </w:rPr>
        <w:t>К</w:t>
      </w:r>
      <w:r w:rsidRPr="009C05CA">
        <w:rPr>
          <w:b/>
          <w:bCs/>
          <w:sz w:val="28"/>
          <w:szCs w:val="28"/>
          <w:vertAlign w:val="subscript"/>
        </w:rPr>
        <w:t>эф</w:t>
      </w:r>
      <w:proofErr w:type="spellEnd"/>
      <w:r w:rsidRPr="009C05CA">
        <w:rPr>
          <w:b/>
          <w:bCs/>
          <w:sz w:val="28"/>
          <w:szCs w:val="28"/>
          <w:vertAlign w:val="subscript"/>
        </w:rPr>
        <w:t xml:space="preserve"> </w:t>
      </w:r>
      <w:r w:rsidRPr="009C05CA">
        <w:rPr>
          <w:b/>
          <w:bCs/>
          <w:sz w:val="28"/>
          <w:szCs w:val="28"/>
        </w:rPr>
        <w:t xml:space="preserve">= </w:t>
      </w:r>
      <w:proofErr w:type="gramStart"/>
      <w:r w:rsidRPr="009C05CA">
        <w:rPr>
          <w:b/>
          <w:bCs/>
          <w:sz w:val="28"/>
          <w:szCs w:val="28"/>
        </w:rPr>
        <w:t>Р</w:t>
      </w:r>
      <w:proofErr w:type="gramEnd"/>
      <w:r w:rsidRPr="009C05CA">
        <w:rPr>
          <w:b/>
          <w:bCs/>
          <w:sz w:val="28"/>
          <w:szCs w:val="28"/>
        </w:rPr>
        <w:t>/О, где</w:t>
      </w:r>
    </w:p>
    <w:p w:rsidR="0002256A" w:rsidRPr="009C05CA" w:rsidRDefault="0002256A" w:rsidP="0002256A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9C05CA">
        <w:rPr>
          <w:b/>
          <w:bCs/>
          <w:sz w:val="28"/>
          <w:szCs w:val="28"/>
        </w:rPr>
        <w:t>Р</w:t>
      </w:r>
      <w:proofErr w:type="gramEnd"/>
      <w:r w:rsidRPr="009C05CA">
        <w:rPr>
          <w:b/>
          <w:bCs/>
          <w:sz w:val="28"/>
          <w:szCs w:val="28"/>
        </w:rPr>
        <w:t xml:space="preserve"> – </w:t>
      </w:r>
      <w:r w:rsidRPr="009C05CA">
        <w:rPr>
          <w:sz w:val="28"/>
          <w:szCs w:val="28"/>
        </w:rPr>
        <w:t>результат оценки в баллах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r w:rsidRPr="009C05CA">
        <w:rPr>
          <w:b/>
          <w:bCs/>
          <w:sz w:val="28"/>
          <w:szCs w:val="28"/>
        </w:rPr>
        <w:t xml:space="preserve">О – </w:t>
      </w:r>
      <w:r w:rsidRPr="009C05CA">
        <w:rPr>
          <w:sz w:val="28"/>
          <w:szCs w:val="28"/>
        </w:rPr>
        <w:t>целевой ориентир</w:t>
      </w:r>
    </w:p>
    <w:p w:rsidR="0002256A" w:rsidRPr="009C05CA" w:rsidRDefault="0002256A" w:rsidP="0002256A">
      <w:pPr>
        <w:pStyle w:val="21"/>
        <w:numPr>
          <w:ilvl w:val="12"/>
          <w:numId w:val="0"/>
        </w:num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9C05CA">
        <w:rPr>
          <w:sz w:val="28"/>
          <w:szCs w:val="28"/>
        </w:rPr>
        <w:t xml:space="preserve">. На </w:t>
      </w:r>
      <w:r w:rsidRPr="009C05CA">
        <w:rPr>
          <w:b/>
          <w:bCs/>
          <w:sz w:val="28"/>
          <w:szCs w:val="28"/>
        </w:rPr>
        <w:t>третьем</w:t>
      </w:r>
      <w:r w:rsidRPr="009C05CA">
        <w:rPr>
          <w:sz w:val="28"/>
          <w:szCs w:val="28"/>
        </w:rPr>
        <w:t xml:space="preserve"> этапе после определения </w:t>
      </w:r>
      <w:proofErr w:type="spellStart"/>
      <w:r w:rsidRPr="00A729D7">
        <w:rPr>
          <w:b/>
          <w:sz w:val="28"/>
          <w:szCs w:val="28"/>
        </w:rPr>
        <w:t>К</w:t>
      </w:r>
      <w:r w:rsidRPr="00A729D7">
        <w:rPr>
          <w:b/>
          <w:sz w:val="28"/>
          <w:szCs w:val="28"/>
          <w:vertAlign w:val="subscript"/>
        </w:rPr>
        <w:t>эф</w:t>
      </w:r>
      <w:proofErr w:type="spellEnd"/>
      <w:r w:rsidRPr="00A729D7">
        <w:rPr>
          <w:b/>
          <w:sz w:val="28"/>
          <w:szCs w:val="28"/>
        </w:rPr>
        <w:t xml:space="preserve"> </w:t>
      </w:r>
      <w:r w:rsidRPr="009C05CA">
        <w:rPr>
          <w:sz w:val="28"/>
          <w:szCs w:val="28"/>
        </w:rPr>
        <w:t>для каждого критерия рассчитывается Показатель результативности</w:t>
      </w:r>
      <w:r>
        <w:rPr>
          <w:sz w:val="28"/>
          <w:szCs w:val="28"/>
        </w:rPr>
        <w:t xml:space="preserve"> (</w:t>
      </w:r>
      <w:proofErr w:type="spellStart"/>
      <w:proofErr w:type="gramStart"/>
      <w:r w:rsidRPr="00A729D7">
        <w:rPr>
          <w:b/>
          <w:sz w:val="28"/>
          <w:szCs w:val="28"/>
        </w:rPr>
        <w:t>П</w:t>
      </w:r>
      <w:r w:rsidRPr="00A729D7">
        <w:rPr>
          <w:b/>
          <w:sz w:val="28"/>
          <w:szCs w:val="28"/>
          <w:vertAlign w:val="subscript"/>
        </w:rPr>
        <w:t>р</w:t>
      </w:r>
      <w:proofErr w:type="spellEnd"/>
      <w:proofErr w:type="gramEnd"/>
      <w:r>
        <w:rPr>
          <w:sz w:val="28"/>
          <w:szCs w:val="28"/>
        </w:rPr>
        <w:t>)</w:t>
      </w:r>
      <w:r w:rsidRPr="009C05CA">
        <w:rPr>
          <w:sz w:val="28"/>
          <w:szCs w:val="28"/>
        </w:rPr>
        <w:t xml:space="preserve">. Показатель результативности рассчитывается как произведение </w:t>
      </w:r>
      <w:proofErr w:type="spellStart"/>
      <w:r w:rsidRPr="00C90EF9">
        <w:rPr>
          <w:b/>
          <w:sz w:val="28"/>
          <w:szCs w:val="28"/>
        </w:rPr>
        <w:t>К</w:t>
      </w:r>
      <w:r w:rsidRPr="00C90EF9">
        <w:rPr>
          <w:b/>
          <w:sz w:val="28"/>
          <w:szCs w:val="28"/>
          <w:vertAlign w:val="subscript"/>
        </w:rPr>
        <w:t>эф</w:t>
      </w:r>
      <w:proofErr w:type="spellEnd"/>
      <w:r w:rsidRPr="009C05CA">
        <w:rPr>
          <w:sz w:val="28"/>
          <w:szCs w:val="28"/>
          <w:vertAlign w:val="subscript"/>
        </w:rPr>
        <w:t xml:space="preserve"> </w:t>
      </w:r>
      <w:r w:rsidRPr="009C05CA">
        <w:rPr>
          <w:sz w:val="28"/>
          <w:szCs w:val="28"/>
        </w:rPr>
        <w:t>и удельного веса критерия (</w:t>
      </w:r>
      <w:proofErr w:type="spellStart"/>
      <w:r w:rsidRPr="00C90EF9">
        <w:rPr>
          <w:b/>
          <w:bCs/>
          <w:sz w:val="28"/>
          <w:szCs w:val="28"/>
        </w:rPr>
        <w:t>У</w:t>
      </w:r>
      <w:r w:rsidRPr="00C90EF9">
        <w:rPr>
          <w:b/>
          <w:sz w:val="28"/>
          <w:szCs w:val="28"/>
          <w:vertAlign w:val="subscript"/>
        </w:rPr>
        <w:t>в</w:t>
      </w:r>
      <w:proofErr w:type="spellEnd"/>
      <w:r w:rsidRPr="009C05CA">
        <w:rPr>
          <w:sz w:val="28"/>
          <w:szCs w:val="28"/>
        </w:rPr>
        <w:t>), по формуле: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C05C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р</w:t>
      </w:r>
      <w:proofErr w:type="spellEnd"/>
      <w:proofErr w:type="gramEnd"/>
      <w:r w:rsidRPr="009C05CA">
        <w:rPr>
          <w:sz w:val="28"/>
          <w:szCs w:val="28"/>
        </w:rPr>
        <w:t xml:space="preserve"> </w:t>
      </w:r>
      <w:proofErr w:type="spellStart"/>
      <w:r w:rsidRPr="009C05CA">
        <w:rPr>
          <w:b/>
          <w:bCs/>
          <w:sz w:val="28"/>
          <w:szCs w:val="28"/>
        </w:rPr>
        <w:t>=К</w:t>
      </w:r>
      <w:r w:rsidRPr="009C05CA">
        <w:rPr>
          <w:sz w:val="28"/>
          <w:szCs w:val="28"/>
          <w:vertAlign w:val="subscript"/>
        </w:rPr>
        <w:t>эф</w:t>
      </w:r>
      <w:proofErr w:type="spellEnd"/>
      <w:r w:rsidRPr="009C05CA">
        <w:rPr>
          <w:sz w:val="28"/>
          <w:szCs w:val="28"/>
          <w:vertAlign w:val="subscript"/>
        </w:rPr>
        <w:t xml:space="preserve"> </w:t>
      </w:r>
      <w:proofErr w:type="spellStart"/>
      <w:r w:rsidRPr="009C05CA">
        <w:rPr>
          <w:sz w:val="28"/>
          <w:szCs w:val="28"/>
        </w:rPr>
        <w:t>х</w:t>
      </w:r>
      <w:proofErr w:type="spellEnd"/>
      <w:r w:rsidRPr="009C05CA">
        <w:rPr>
          <w:sz w:val="28"/>
          <w:szCs w:val="28"/>
        </w:rPr>
        <w:t xml:space="preserve"> </w:t>
      </w:r>
      <w:proofErr w:type="spellStart"/>
      <w:r w:rsidRPr="009C05CA">
        <w:rPr>
          <w:b/>
          <w:bCs/>
          <w:sz w:val="28"/>
          <w:szCs w:val="28"/>
        </w:rPr>
        <w:t>У</w:t>
      </w:r>
      <w:r w:rsidRPr="00887274">
        <w:rPr>
          <w:b/>
          <w:bCs/>
          <w:sz w:val="32"/>
          <w:szCs w:val="32"/>
          <w:vertAlign w:val="subscript"/>
        </w:rPr>
        <w:t>в</w:t>
      </w:r>
      <w:proofErr w:type="spellEnd"/>
      <w:r w:rsidRPr="009C05CA">
        <w:rPr>
          <w:sz w:val="28"/>
          <w:szCs w:val="28"/>
        </w:rPr>
        <w:t xml:space="preserve">, где </w:t>
      </w:r>
    </w:p>
    <w:p w:rsidR="0002256A" w:rsidRPr="009C05CA" w:rsidRDefault="0002256A" w:rsidP="0002256A">
      <w:pPr>
        <w:ind w:firstLine="567"/>
        <w:jc w:val="both"/>
        <w:rPr>
          <w:b/>
          <w:bCs/>
          <w:sz w:val="28"/>
          <w:szCs w:val="28"/>
        </w:rPr>
      </w:pPr>
      <w:proofErr w:type="spellStart"/>
      <w:r w:rsidRPr="009C05CA">
        <w:rPr>
          <w:b/>
          <w:bCs/>
          <w:sz w:val="28"/>
          <w:szCs w:val="28"/>
        </w:rPr>
        <w:t>К</w:t>
      </w:r>
      <w:r w:rsidRPr="009C05CA">
        <w:rPr>
          <w:sz w:val="28"/>
          <w:szCs w:val="28"/>
          <w:vertAlign w:val="subscript"/>
        </w:rPr>
        <w:t>эф</w:t>
      </w:r>
      <w:proofErr w:type="spellEnd"/>
      <w:r w:rsidRPr="009C05CA">
        <w:rPr>
          <w:sz w:val="28"/>
          <w:szCs w:val="28"/>
          <w:vertAlign w:val="subscript"/>
        </w:rPr>
        <w:t xml:space="preserve"> </w:t>
      </w:r>
      <w:r w:rsidRPr="009C05CA">
        <w:rPr>
          <w:sz w:val="28"/>
          <w:szCs w:val="28"/>
        </w:rPr>
        <w:t>– коэффициент эффективности</w:t>
      </w:r>
    </w:p>
    <w:p w:rsidR="0002256A" w:rsidRPr="009C05CA" w:rsidRDefault="0002256A" w:rsidP="0002256A">
      <w:pPr>
        <w:ind w:firstLine="567"/>
        <w:jc w:val="both"/>
        <w:rPr>
          <w:sz w:val="28"/>
          <w:szCs w:val="28"/>
        </w:rPr>
      </w:pPr>
      <w:proofErr w:type="spellStart"/>
      <w:r w:rsidRPr="009C05CA">
        <w:rPr>
          <w:b/>
          <w:bCs/>
          <w:sz w:val="28"/>
          <w:szCs w:val="28"/>
        </w:rPr>
        <w:t>У</w:t>
      </w:r>
      <w:r w:rsidRPr="009C05CA">
        <w:rPr>
          <w:sz w:val="28"/>
          <w:szCs w:val="28"/>
          <w:vertAlign w:val="subscript"/>
        </w:rPr>
        <w:t>в</w:t>
      </w:r>
      <w:proofErr w:type="spellEnd"/>
      <w:r w:rsidRPr="009C05CA">
        <w:rPr>
          <w:b/>
          <w:bCs/>
          <w:sz w:val="28"/>
          <w:szCs w:val="28"/>
        </w:rPr>
        <w:t xml:space="preserve"> – </w:t>
      </w:r>
      <w:r w:rsidRPr="009C05CA">
        <w:rPr>
          <w:sz w:val="28"/>
          <w:szCs w:val="28"/>
        </w:rPr>
        <w:t>удельный вес к</w:t>
      </w:r>
      <w:r>
        <w:rPr>
          <w:sz w:val="28"/>
          <w:szCs w:val="28"/>
        </w:rPr>
        <w:t>ритерия</w:t>
      </w:r>
      <w:r w:rsidRPr="009C05CA">
        <w:rPr>
          <w:sz w:val="28"/>
          <w:szCs w:val="28"/>
        </w:rPr>
        <w:t xml:space="preserve"> </w:t>
      </w:r>
    </w:p>
    <w:p w:rsidR="0002256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9C05CA">
        <w:rPr>
          <w:sz w:val="28"/>
          <w:szCs w:val="28"/>
        </w:rPr>
        <w:t xml:space="preserve">. После расчетов показателей результативности по каждому критерию (оценка степени достижения целевых показателей) проводится </w:t>
      </w:r>
      <w:r w:rsidRPr="00AE6D0F">
        <w:rPr>
          <w:bCs/>
          <w:sz w:val="28"/>
          <w:szCs w:val="28"/>
        </w:rPr>
        <w:t>оценка результативности в целом (</w:t>
      </w:r>
      <w:r w:rsidRPr="00A729D7">
        <w:rPr>
          <w:bCs/>
          <w:sz w:val="28"/>
          <w:szCs w:val="28"/>
        </w:rPr>
        <w:t>третий этап</w:t>
      </w:r>
      <w:r w:rsidRPr="00AE6D0F">
        <w:rPr>
          <w:bCs/>
          <w:sz w:val="28"/>
          <w:szCs w:val="28"/>
        </w:rPr>
        <w:t>).</w:t>
      </w:r>
      <w:r w:rsidRPr="009C05CA">
        <w:rPr>
          <w:b/>
          <w:bCs/>
          <w:sz w:val="28"/>
          <w:szCs w:val="28"/>
        </w:rPr>
        <w:t xml:space="preserve"> </w:t>
      </w:r>
      <w:r w:rsidRPr="009C05CA">
        <w:rPr>
          <w:sz w:val="28"/>
          <w:szCs w:val="28"/>
        </w:rPr>
        <w:t>Диапазон оценки лежит в пределах</w:t>
      </w:r>
      <w:r w:rsidRPr="009C05CA">
        <w:rPr>
          <w:b/>
          <w:bCs/>
          <w:sz w:val="28"/>
          <w:szCs w:val="28"/>
        </w:rPr>
        <w:t xml:space="preserve"> от 0,1 до 1. </w:t>
      </w:r>
      <w:r w:rsidRPr="009C05CA">
        <w:rPr>
          <w:sz w:val="28"/>
          <w:szCs w:val="28"/>
        </w:rPr>
        <w:t>Чем ближе показатель к 1</w:t>
      </w:r>
      <w:r>
        <w:rPr>
          <w:sz w:val="28"/>
          <w:szCs w:val="28"/>
        </w:rPr>
        <w:t>,</w:t>
      </w:r>
      <w:r w:rsidRPr="009C05CA">
        <w:rPr>
          <w:sz w:val="28"/>
          <w:szCs w:val="28"/>
        </w:rPr>
        <w:t xml:space="preserve"> тем выше результативность. На основании этого показателя производится ранжирование </w:t>
      </w:r>
      <w:r>
        <w:rPr>
          <w:sz w:val="28"/>
          <w:szCs w:val="28"/>
        </w:rPr>
        <w:t>(</w:t>
      </w:r>
      <w:r w:rsidRPr="00A729D7">
        <w:rPr>
          <w:b/>
          <w:sz w:val="28"/>
          <w:szCs w:val="28"/>
        </w:rPr>
        <w:t>четвертый этап</w:t>
      </w:r>
      <w:r>
        <w:rPr>
          <w:sz w:val="28"/>
          <w:szCs w:val="28"/>
        </w:rPr>
        <w:t>) и определяется рейтинг</w:t>
      </w:r>
      <w:r w:rsidRPr="009C05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256A" w:rsidRDefault="0002256A" w:rsidP="00022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Качество КМП:</w:t>
      </w:r>
    </w:p>
    <w:p w:rsidR="0002256A" w:rsidRPr="00A36D2D" w:rsidRDefault="0002256A" w:rsidP="0002256A">
      <w:pPr>
        <w:autoSpaceDE/>
        <w:autoSpaceDN/>
        <w:ind w:firstLine="705"/>
        <w:jc w:val="both"/>
        <w:rPr>
          <w:sz w:val="28"/>
          <w:szCs w:val="28"/>
          <w:lang w:eastAsia="en-US"/>
        </w:rPr>
      </w:pPr>
      <w:r w:rsidRPr="00A36D2D">
        <w:rPr>
          <w:sz w:val="28"/>
          <w:szCs w:val="28"/>
          <w:lang w:eastAsia="en-US"/>
        </w:rPr>
        <w:t xml:space="preserve">качественно оказанная медицинская помощь (аббревиатура – «КМП») с коэффициентом качества 1,0-0,8; </w:t>
      </w:r>
    </w:p>
    <w:p w:rsidR="0002256A" w:rsidRDefault="0002256A" w:rsidP="0002256A">
      <w:pPr>
        <w:autoSpaceDE/>
        <w:autoSpaceDN/>
        <w:ind w:firstLine="705"/>
        <w:jc w:val="both"/>
        <w:rPr>
          <w:sz w:val="28"/>
          <w:szCs w:val="28"/>
          <w:lang w:eastAsia="en-US"/>
        </w:rPr>
      </w:pPr>
      <w:r w:rsidRPr="00A36D2D">
        <w:rPr>
          <w:sz w:val="28"/>
          <w:szCs w:val="28"/>
          <w:lang w:eastAsia="en-US"/>
        </w:rPr>
        <w:t xml:space="preserve">качественно оказанная медицинская помощь, сопровождавшаяся единичными дефектами медицинской помощи, которые не привели и не могли привести к ухудшению состояния здоровья пациента или его смерти (аббревиатура – «ДМП») с </w:t>
      </w:r>
      <w:r w:rsidR="0083575C">
        <w:rPr>
          <w:sz w:val="28"/>
          <w:szCs w:val="28"/>
          <w:lang w:eastAsia="en-US"/>
        </w:rPr>
        <w:t>к</w:t>
      </w:r>
      <w:r w:rsidRPr="00A36D2D">
        <w:rPr>
          <w:sz w:val="28"/>
          <w:szCs w:val="28"/>
          <w:lang w:eastAsia="en-US"/>
        </w:rPr>
        <w:t>оэффициентом качества 0,7-0,6;</w:t>
      </w:r>
    </w:p>
    <w:p w:rsidR="0002256A" w:rsidRPr="00A36D2D" w:rsidRDefault="0002256A" w:rsidP="0002256A">
      <w:pPr>
        <w:autoSpaceDE/>
        <w:autoSpaceDN/>
        <w:ind w:firstLine="539"/>
        <w:jc w:val="both"/>
        <w:rPr>
          <w:sz w:val="28"/>
          <w:szCs w:val="28"/>
          <w:lang w:eastAsia="en-US"/>
        </w:rPr>
      </w:pPr>
      <w:r w:rsidRPr="00A36D2D">
        <w:rPr>
          <w:sz w:val="28"/>
          <w:szCs w:val="28"/>
          <w:lang w:eastAsia="en-US"/>
        </w:rPr>
        <w:t>количество случаев качественно оказанной медицинской помощи (коэффициент качества 1,0-0,8);</w:t>
      </w:r>
    </w:p>
    <w:p w:rsidR="0002256A" w:rsidRPr="00A36D2D" w:rsidRDefault="0002256A" w:rsidP="0002256A">
      <w:pPr>
        <w:autoSpaceDE/>
        <w:autoSpaceDN/>
        <w:ind w:firstLine="539"/>
        <w:jc w:val="both"/>
        <w:rPr>
          <w:sz w:val="28"/>
          <w:szCs w:val="28"/>
          <w:lang w:eastAsia="en-US"/>
        </w:rPr>
      </w:pPr>
      <w:r w:rsidRPr="00A36D2D">
        <w:rPr>
          <w:sz w:val="28"/>
          <w:szCs w:val="28"/>
          <w:lang w:eastAsia="en-US"/>
        </w:rPr>
        <w:t>количество случаев качественно оказанной медицинской помощи, сопровождавшихся единичными дефектами медицинской помощи (коэффициент качества 0,7 -0,6);</w:t>
      </w:r>
    </w:p>
    <w:p w:rsidR="0083575C" w:rsidRDefault="0002256A" w:rsidP="0002256A">
      <w:pPr>
        <w:autoSpaceDE/>
        <w:autoSpaceDN/>
        <w:ind w:firstLine="705"/>
        <w:jc w:val="both"/>
        <w:rPr>
          <w:sz w:val="28"/>
          <w:szCs w:val="28"/>
          <w:lang w:eastAsia="en-US"/>
        </w:rPr>
      </w:pPr>
      <w:r w:rsidRPr="00A36D2D">
        <w:rPr>
          <w:sz w:val="28"/>
          <w:szCs w:val="28"/>
          <w:lang w:eastAsia="en-US"/>
        </w:rPr>
        <w:t>количество случаев некачественно оказанной медицинской помощи (коэффициент качества 0,5-0)</w:t>
      </w:r>
      <w:r>
        <w:rPr>
          <w:sz w:val="28"/>
          <w:szCs w:val="28"/>
          <w:lang w:eastAsia="en-US"/>
        </w:rPr>
        <w:t>.</w:t>
      </w:r>
    </w:p>
    <w:p w:rsidR="0083575C" w:rsidRDefault="0083575C" w:rsidP="0002256A">
      <w:pPr>
        <w:autoSpaceDE/>
        <w:autoSpaceDN/>
        <w:ind w:firstLine="705"/>
        <w:jc w:val="both"/>
        <w:rPr>
          <w:sz w:val="28"/>
          <w:szCs w:val="28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tabs>
                <w:tab w:val="left" w:pos="5040"/>
              </w:tabs>
              <w:autoSpaceDE/>
              <w:autoSpaceDN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36D2D">
              <w:rPr>
                <w:b/>
                <w:sz w:val="28"/>
                <w:szCs w:val="28"/>
                <w:lang w:eastAsia="en-US"/>
              </w:rPr>
              <w:t>Результаты контроля качества медицинской помощи</w:t>
            </w:r>
            <w:r w:rsidRPr="00A36D2D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>Количество законченных случаев медицинской помощи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>Количество случаев медицинской помощи, проверенных при проведении внутреннего контроля качества медицинской помощи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635449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>Количество выявленных случаев медицинской помощи, не соответствующих требованиям (</w:t>
            </w:r>
            <w:r w:rsidR="00635449">
              <w:rPr>
                <w:rFonts w:eastAsia="Calibri"/>
                <w:sz w:val="28"/>
                <w:szCs w:val="28"/>
              </w:rPr>
              <w:t>Клиническим рекомендациям</w:t>
            </w:r>
            <w:r w:rsidRPr="00A36D2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>Количество выявленных случаев медицинской помощи, сопровождавшихся единичными дефектами, которые не привели и не могли привести к ухудшению состояния здоровья пациента или его смерти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lastRenderedPageBreak/>
              <w:t xml:space="preserve">Охват контролем качества медицинской помощи случаев медицинской помощи, подлежащих контролю в обязательном порядке,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5F5507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Причины несоответствия случаев оказания медицинской помощи </w:t>
            </w:r>
            <w:r w:rsidR="005F5507">
              <w:rPr>
                <w:rFonts w:eastAsia="Calibri"/>
                <w:sz w:val="28"/>
                <w:szCs w:val="28"/>
              </w:rPr>
              <w:t>Клиническим рекомендациям</w:t>
            </w:r>
            <w:r w:rsidRPr="00A36D2D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5F5507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02256A" w:rsidRPr="00A36D2D">
              <w:rPr>
                <w:rFonts w:eastAsia="Calibri"/>
                <w:sz w:val="28"/>
                <w:szCs w:val="28"/>
              </w:rPr>
              <w:t>Действия (или бездействие) медицинского работника, непосредственно оказывавшего медицинскую помощь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5F5507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02256A" w:rsidRPr="00A36D2D">
              <w:rPr>
                <w:rFonts w:eastAsia="Calibri"/>
                <w:sz w:val="28"/>
                <w:szCs w:val="28"/>
              </w:rPr>
              <w:t>Действия (или бездействие) пациента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5F5507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02256A" w:rsidRPr="00A36D2D">
              <w:rPr>
                <w:rFonts w:eastAsia="Calibri"/>
                <w:sz w:val="28"/>
                <w:szCs w:val="28"/>
              </w:rPr>
              <w:t>Причины не связаны с действиями (или бездействием) медицинского работника, непосредственно оказывавшего медицинскую помощь или с действиями (или бездействием) пациента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5F5507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02256A" w:rsidRPr="00A36D2D">
              <w:rPr>
                <w:rFonts w:eastAsia="Calibri"/>
                <w:sz w:val="28"/>
                <w:szCs w:val="28"/>
              </w:rPr>
              <w:t>Причины связаны с недостатками в организации медицинской помощи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Количество выявленных случаев, не соответствующих </w:t>
            </w:r>
            <w:r w:rsidR="005F5507">
              <w:rPr>
                <w:rFonts w:eastAsia="Calibri"/>
                <w:sz w:val="28"/>
                <w:szCs w:val="28"/>
              </w:rPr>
              <w:t>Клиническим рекомендациям</w:t>
            </w:r>
            <w:r w:rsidRPr="00A36D2D">
              <w:rPr>
                <w:rFonts w:eastAsia="Calibri"/>
                <w:sz w:val="28"/>
                <w:szCs w:val="28"/>
              </w:rPr>
              <w:t>, в зависимости от влияния дефектов медицинской помощи на медицинскую и экономическую эффективность оказанной медицинской помощи: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936531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С дефектами, которые привели к ухудшению состояния здоровья пациента (или его смерти) и к неэффективному использованию ресурсов, в </w:t>
            </w:r>
            <w:r w:rsidR="00936531">
              <w:rPr>
                <w:rFonts w:eastAsia="Calibri"/>
                <w:sz w:val="28"/>
                <w:szCs w:val="28"/>
              </w:rPr>
              <w:t>процентах</w:t>
            </w:r>
            <w:r w:rsidRPr="00A36D2D">
              <w:rPr>
                <w:rFonts w:eastAsia="Calibri"/>
                <w:sz w:val="28"/>
                <w:szCs w:val="28"/>
              </w:rPr>
              <w:t xml:space="preserve"> от общего количества случаев, не соответствующих стандартам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С дефектами, которые привели к ухудшению состояния здоровья пациента (или его смерти), но не сопровождались неэффективным использованием ресурсов,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случаев, не соответствующих стандартам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С дефектами, которые не оказали существенного влияния на состояние здоровья пациента, но привели к неэффективному использованию ресурсов,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случаев, не соответствующих стандартам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С дефектами, которые не оказали существенного влияния на состояние здоровья пациента и на эффективность использования ресурсов,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случаев, не соответствующих стандартам</w:t>
            </w:r>
          </w:p>
        </w:tc>
      </w:tr>
      <w:tr w:rsidR="0083575C" w:rsidRPr="00A36D2D" w:rsidTr="00FE14D7">
        <w:trPr>
          <w:trHeight w:val="7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D7" w:rsidRDefault="00FE14D7" w:rsidP="003D7280">
            <w:pPr>
              <w:rPr>
                <w:b/>
                <w:sz w:val="28"/>
                <w:szCs w:val="28"/>
                <w:lang w:eastAsia="en-US"/>
              </w:rPr>
            </w:pPr>
          </w:p>
          <w:p w:rsidR="0083575C" w:rsidRPr="00A36D2D" w:rsidRDefault="0083575C" w:rsidP="003D7280">
            <w:pPr>
              <w:rPr>
                <w:rFonts w:eastAsia="Calibri"/>
                <w:sz w:val="28"/>
                <w:szCs w:val="28"/>
              </w:rPr>
            </w:pPr>
            <w:r w:rsidRPr="00A36D2D">
              <w:rPr>
                <w:b/>
                <w:sz w:val="28"/>
                <w:szCs w:val="28"/>
                <w:lang w:eastAsia="en-US"/>
              </w:rPr>
              <w:t>Общие показатели качества медицинской помощи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законченных случаев с положительным исходом (выздоровление, улучшение, ремиссия),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законченных случаев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выявленных запущенных случаев онкологических заболеваний,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случаев выявленных онкологических заболеваний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случаев с </w:t>
            </w:r>
            <w:proofErr w:type="spellStart"/>
            <w:r w:rsidRPr="00A36D2D">
              <w:rPr>
                <w:rFonts w:eastAsia="Calibri"/>
                <w:sz w:val="28"/>
                <w:szCs w:val="28"/>
              </w:rPr>
              <w:t>ятрогенными</w:t>
            </w:r>
            <w:proofErr w:type="spellEnd"/>
            <w:r w:rsidRPr="00A36D2D">
              <w:rPr>
                <w:rFonts w:eastAsia="Calibri"/>
                <w:sz w:val="28"/>
                <w:szCs w:val="28"/>
              </w:rPr>
              <w:t xml:space="preserve"> осложнениями,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законченных случаев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>Число случаев внутрибольничных инфекций, в расчете на 1000 пациентов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случаев с осложнениями, возникшими вследствие применения местной или общей анестезии,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числа случаев с применением анестезии</w:t>
            </w:r>
          </w:p>
        </w:tc>
      </w:tr>
      <w:tr w:rsidR="0002256A" w:rsidRPr="00A36D2D" w:rsidTr="003D72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жалоб от граждан по вопросам оказания медицинской помощи, признанных по результатам рассмотрения обоснованными,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жалоб, поступивших в медицинскую организацию </w:t>
            </w:r>
          </w:p>
        </w:tc>
      </w:tr>
    </w:tbl>
    <w:p w:rsidR="0002256A" w:rsidRDefault="0002256A" w:rsidP="0002256A"/>
    <w:p w:rsidR="0002256A" w:rsidRDefault="0002256A" w:rsidP="0002256A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624"/>
      </w:tblGrid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A36D2D">
              <w:rPr>
                <w:b/>
                <w:sz w:val="28"/>
                <w:szCs w:val="28"/>
                <w:lang w:eastAsia="en-US"/>
              </w:rPr>
              <w:t xml:space="preserve">Показатели качества стоматологической помощи 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  <w:lang w:eastAsia="en-US"/>
              </w:rPr>
            </w:pPr>
            <w:r w:rsidRPr="00A36D2D">
              <w:rPr>
                <w:sz w:val="28"/>
                <w:szCs w:val="28"/>
                <w:lang w:eastAsia="en-US"/>
              </w:rPr>
              <w:t>Число УЕТ, в расчете на 1 врача в рабочую смену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  <w:lang w:eastAsia="en-US"/>
              </w:rPr>
            </w:pPr>
            <w:r w:rsidRPr="00A36D2D">
              <w:rPr>
                <w:sz w:val="28"/>
                <w:szCs w:val="28"/>
                <w:lang w:eastAsia="en-US"/>
              </w:rPr>
              <w:t xml:space="preserve">Охват санацией полости рта первичных больных, </w:t>
            </w:r>
            <w:proofErr w:type="gramStart"/>
            <w:r w:rsidRPr="00A36D2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36D2D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.3.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  <w:lang w:eastAsia="en-US"/>
              </w:rPr>
            </w:pPr>
            <w:r w:rsidRPr="00A36D2D">
              <w:rPr>
                <w:sz w:val="28"/>
                <w:szCs w:val="28"/>
                <w:lang w:eastAsia="en-US"/>
              </w:rPr>
              <w:t>Коэффициент отношения количества вылеченных зубов к количеству удаленных зубов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.4.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  <w:lang w:eastAsia="en-US"/>
              </w:rPr>
            </w:pPr>
            <w:r w:rsidRPr="00A36D2D">
              <w:rPr>
                <w:sz w:val="28"/>
                <w:szCs w:val="28"/>
                <w:lang w:eastAsia="en-US"/>
              </w:rPr>
              <w:t xml:space="preserve">Удельный вес случаев оказания медицинской помощи с применением при удалении зубов анестезии, </w:t>
            </w:r>
            <w:proofErr w:type="gramStart"/>
            <w:r w:rsidRPr="00A36D2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36D2D"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36D2D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A36D2D">
              <w:rPr>
                <w:sz w:val="28"/>
                <w:szCs w:val="28"/>
                <w:lang w:eastAsia="en-US"/>
              </w:rPr>
              <w:t xml:space="preserve"> общего количества случаев с удалением зубов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.5.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  <w:lang w:eastAsia="en-US"/>
              </w:rPr>
            </w:pPr>
            <w:r w:rsidRPr="00A36D2D">
              <w:rPr>
                <w:sz w:val="28"/>
                <w:szCs w:val="28"/>
                <w:lang w:eastAsia="en-US"/>
              </w:rPr>
              <w:t xml:space="preserve">Удельный вес случаев с применением рентгенодиагностики при лечении осложненного кариеса, </w:t>
            </w:r>
            <w:proofErr w:type="gramStart"/>
            <w:r w:rsidRPr="00A36D2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36D2D"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36D2D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A36D2D">
              <w:rPr>
                <w:sz w:val="28"/>
                <w:szCs w:val="28"/>
                <w:lang w:eastAsia="en-US"/>
              </w:rPr>
              <w:t xml:space="preserve"> общего количества случаев осложненного кариеса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.6.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tabs>
                <w:tab w:val="left" w:pos="5040"/>
              </w:tabs>
              <w:autoSpaceDE/>
              <w:autoSpaceDN/>
              <w:rPr>
                <w:sz w:val="28"/>
                <w:szCs w:val="28"/>
                <w:lang w:eastAsia="en-US"/>
              </w:rPr>
            </w:pPr>
            <w:r w:rsidRPr="00A36D2D">
              <w:rPr>
                <w:sz w:val="28"/>
                <w:szCs w:val="28"/>
                <w:lang w:eastAsia="en-US"/>
              </w:rPr>
              <w:t xml:space="preserve">Удельный вес повторных обращений по одному и тому же поводу, до истечения срока выданных гарантийных обязательств, </w:t>
            </w:r>
            <w:proofErr w:type="gramStart"/>
            <w:r w:rsidRPr="00A36D2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36D2D"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A36D2D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A36D2D">
              <w:rPr>
                <w:sz w:val="28"/>
                <w:szCs w:val="28"/>
                <w:lang w:eastAsia="en-US"/>
              </w:rPr>
              <w:t xml:space="preserve"> общего количества случаев с гарантийными обязательствами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.7.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</w:t>
            </w:r>
            <w:proofErr w:type="spellStart"/>
            <w:r w:rsidRPr="00A36D2D">
              <w:rPr>
                <w:rFonts w:eastAsia="Calibri"/>
                <w:sz w:val="28"/>
                <w:szCs w:val="28"/>
              </w:rPr>
              <w:t>ятрогенных</w:t>
            </w:r>
            <w:proofErr w:type="spellEnd"/>
            <w:r w:rsidRPr="00A36D2D">
              <w:rPr>
                <w:rFonts w:eastAsia="Calibri"/>
                <w:sz w:val="28"/>
                <w:szCs w:val="28"/>
              </w:rPr>
              <w:t xml:space="preserve"> осложнений, возникших при оказании медицинской помощи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A36D2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количества законченных случаев: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.7.</w:t>
            </w:r>
            <w:r w:rsidR="0002256A">
              <w:rPr>
                <w:rFonts w:eastAsia="Calibri"/>
                <w:sz w:val="28"/>
                <w:szCs w:val="28"/>
              </w:rPr>
              <w:t>1</w:t>
            </w:r>
            <w:r w:rsidR="0002256A" w:rsidRPr="00A36D2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>Число случаев внутрибольничных инфекций, в расчете на 1000 пациентов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.7.</w:t>
            </w:r>
            <w:r w:rsidR="0002256A">
              <w:rPr>
                <w:rFonts w:eastAsia="Calibri"/>
                <w:sz w:val="28"/>
                <w:szCs w:val="28"/>
              </w:rPr>
              <w:t>2</w:t>
            </w:r>
            <w:r w:rsidR="0002256A" w:rsidRPr="00A36D2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случаев с осложнениями, возникшими во время или после оперативного вмешательства,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числа случаев, сопровождающихся оперативными вмешательствами</w:t>
            </w:r>
          </w:p>
        </w:tc>
      </w:tr>
      <w:tr w:rsidR="0002256A" w:rsidRPr="00A36D2D" w:rsidTr="003D72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FE14D7" w:rsidP="003D728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256A" w:rsidRPr="00A36D2D">
              <w:rPr>
                <w:rFonts w:eastAsia="Calibri"/>
                <w:sz w:val="28"/>
                <w:szCs w:val="28"/>
              </w:rPr>
              <w:t>.7.</w:t>
            </w:r>
            <w:r w:rsidR="0002256A">
              <w:rPr>
                <w:rFonts w:eastAsia="Calibri"/>
                <w:sz w:val="28"/>
                <w:szCs w:val="28"/>
              </w:rPr>
              <w:t>3</w:t>
            </w:r>
            <w:r w:rsidR="0002256A" w:rsidRPr="00A36D2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A" w:rsidRPr="00A36D2D" w:rsidRDefault="0002256A" w:rsidP="003D728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36D2D">
              <w:rPr>
                <w:rFonts w:eastAsia="Calibri"/>
                <w:sz w:val="28"/>
                <w:szCs w:val="28"/>
              </w:rPr>
              <w:t xml:space="preserve">Удельный вес случаев с осложнениями, возникшими вследствие применения местной или общей анестезии,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% </w:t>
            </w:r>
            <w:proofErr w:type="gramStart"/>
            <w:r w:rsidRPr="00A36D2D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36D2D">
              <w:rPr>
                <w:rFonts w:eastAsia="Calibri"/>
                <w:sz w:val="28"/>
                <w:szCs w:val="28"/>
              </w:rPr>
              <w:t xml:space="preserve"> общего числа случаев с применением анестезии</w:t>
            </w:r>
          </w:p>
        </w:tc>
      </w:tr>
    </w:tbl>
    <w:p w:rsidR="001C2832" w:rsidRDefault="001C2832" w:rsidP="0002256A">
      <w:pPr>
        <w:ind w:firstLine="567"/>
        <w:jc w:val="both"/>
        <w:rPr>
          <w:sz w:val="28"/>
          <w:szCs w:val="28"/>
        </w:rPr>
      </w:pPr>
    </w:p>
    <w:p w:rsidR="001C2832" w:rsidRDefault="0002256A" w:rsidP="0002256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82B54">
        <w:rPr>
          <w:sz w:val="28"/>
          <w:szCs w:val="28"/>
        </w:rPr>
        <w:t xml:space="preserve">                 </w:t>
      </w:r>
    </w:p>
    <w:p w:rsidR="001C2832" w:rsidRDefault="001C2832" w:rsidP="0002256A">
      <w:pPr>
        <w:autoSpaceDE/>
        <w:autoSpaceDN/>
        <w:jc w:val="both"/>
        <w:rPr>
          <w:sz w:val="28"/>
          <w:szCs w:val="28"/>
        </w:rPr>
      </w:pPr>
    </w:p>
    <w:p w:rsidR="001C2832" w:rsidRDefault="001C2832" w:rsidP="0002256A">
      <w:pPr>
        <w:autoSpaceDE/>
        <w:autoSpaceDN/>
        <w:jc w:val="both"/>
        <w:rPr>
          <w:sz w:val="28"/>
          <w:szCs w:val="28"/>
        </w:rPr>
      </w:pPr>
    </w:p>
    <w:p w:rsidR="001C2832" w:rsidRDefault="001C2832" w:rsidP="0002256A">
      <w:pPr>
        <w:autoSpaceDE/>
        <w:autoSpaceDN/>
        <w:jc w:val="both"/>
        <w:rPr>
          <w:sz w:val="28"/>
          <w:szCs w:val="28"/>
        </w:rPr>
      </w:pPr>
    </w:p>
    <w:p w:rsidR="0002256A" w:rsidRPr="007D0A7B" w:rsidRDefault="001C2832" w:rsidP="0002256A">
      <w:pPr>
        <w:autoSpaceDE/>
        <w:autoSpaceDN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82B54">
        <w:rPr>
          <w:sz w:val="28"/>
          <w:szCs w:val="28"/>
        </w:rPr>
        <w:t xml:space="preserve">   </w:t>
      </w:r>
      <w:r w:rsidR="0002256A" w:rsidRPr="007D0A7B">
        <w:t>Приложение № 1</w:t>
      </w:r>
    </w:p>
    <w:p w:rsidR="0002256A" w:rsidRPr="001B6D06" w:rsidRDefault="0002256A" w:rsidP="0002256A">
      <w:pPr>
        <w:autoSpaceDE/>
        <w:autoSpaceDN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2256A" w:rsidRPr="001B6D06" w:rsidRDefault="0002256A" w:rsidP="0002256A">
      <w:pPr>
        <w:autoSpaceDE/>
        <w:autoSpaceDN/>
        <w:jc w:val="both"/>
        <w:rPr>
          <w:b/>
          <w:bCs/>
          <w:sz w:val="28"/>
          <w:szCs w:val="28"/>
        </w:rPr>
      </w:pPr>
      <w:r w:rsidRPr="001B6D0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</w:t>
      </w:r>
      <w:r w:rsidRPr="001B6D06">
        <w:rPr>
          <w:b/>
          <w:bCs/>
          <w:sz w:val="28"/>
          <w:szCs w:val="28"/>
        </w:rPr>
        <w:t xml:space="preserve">   Модель конечных результатов</w:t>
      </w:r>
      <w:r>
        <w:rPr>
          <w:b/>
          <w:bCs/>
          <w:sz w:val="28"/>
          <w:szCs w:val="28"/>
        </w:rPr>
        <w:t>. Показатели.</w:t>
      </w:r>
    </w:p>
    <w:p w:rsidR="0002256A" w:rsidRPr="001B6D06" w:rsidRDefault="0002256A" w:rsidP="0002256A">
      <w:pPr>
        <w:autoSpaceDE/>
        <w:autoSpaceDN/>
        <w:jc w:val="both"/>
        <w:rPr>
          <w:b/>
          <w:bCs/>
          <w:sz w:val="28"/>
          <w:szCs w:val="28"/>
        </w:rPr>
      </w:pPr>
    </w:p>
    <w:p w:rsidR="0002256A" w:rsidRPr="009C614D" w:rsidRDefault="00997E58" w:rsidP="0002256A">
      <w:pPr>
        <w:autoSpaceDE/>
        <w:autoSpaceDN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П</w:t>
      </w:r>
      <w:r w:rsidR="0002256A" w:rsidRPr="009C614D">
        <w:rPr>
          <w:b/>
          <w:bCs/>
          <w:i/>
          <w:sz w:val="28"/>
          <w:szCs w:val="28"/>
          <w:u w:val="single"/>
        </w:rPr>
        <w:t>оликлиника: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 xml:space="preserve">Процент санированных </w:t>
      </w:r>
      <w:r>
        <w:rPr>
          <w:sz w:val="28"/>
          <w:szCs w:val="28"/>
        </w:rPr>
        <w:t xml:space="preserve">больных </w:t>
      </w:r>
      <w:r w:rsidRPr="001B6D06">
        <w:rPr>
          <w:sz w:val="28"/>
          <w:szCs w:val="28"/>
        </w:rPr>
        <w:t>от числа первичных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Отношение осложнённого кариеса к не</w:t>
      </w:r>
      <w:r>
        <w:rPr>
          <w:sz w:val="28"/>
          <w:szCs w:val="28"/>
        </w:rPr>
        <w:t xml:space="preserve"> </w:t>
      </w:r>
      <w:r w:rsidRPr="001B6D06">
        <w:rPr>
          <w:sz w:val="28"/>
          <w:szCs w:val="28"/>
        </w:rPr>
        <w:t>осложнённому кариесу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Отношение удалённых зубов к вылеченным зубам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Средняя продолжительность 1 случая нетрудоспособности</w:t>
      </w:r>
    </w:p>
    <w:p w:rsidR="004D0503" w:rsidRPr="00F15BA6" w:rsidRDefault="004D0503" w:rsidP="004D0503">
      <w:pPr>
        <w:autoSpaceDE/>
        <w:autoSpaceDN/>
        <w:jc w:val="both"/>
        <w:rPr>
          <w:sz w:val="28"/>
          <w:szCs w:val="28"/>
        </w:rPr>
      </w:pPr>
      <w:r w:rsidRPr="00F15BA6">
        <w:rPr>
          <w:sz w:val="28"/>
          <w:szCs w:val="28"/>
        </w:rPr>
        <w:t>Оперативная активность</w:t>
      </w:r>
    </w:p>
    <w:p w:rsidR="004D0503" w:rsidRPr="00F15BA6" w:rsidRDefault="004D0503" w:rsidP="004D0503">
      <w:pPr>
        <w:rPr>
          <w:sz w:val="28"/>
          <w:szCs w:val="28"/>
        </w:rPr>
      </w:pPr>
      <w:r w:rsidRPr="00F15BA6">
        <w:rPr>
          <w:sz w:val="28"/>
          <w:szCs w:val="28"/>
        </w:rPr>
        <w:t>Количество лиц, взятых на диспансерный учёт</w:t>
      </w:r>
      <w:r>
        <w:rPr>
          <w:sz w:val="28"/>
          <w:szCs w:val="28"/>
        </w:rPr>
        <w:t xml:space="preserve"> (на 1 врач</w:t>
      </w:r>
      <w:r w:rsidR="00F81672">
        <w:rPr>
          <w:sz w:val="28"/>
          <w:szCs w:val="28"/>
        </w:rPr>
        <w:t>ебную должность</w:t>
      </w:r>
      <w:r>
        <w:rPr>
          <w:sz w:val="28"/>
          <w:szCs w:val="28"/>
        </w:rPr>
        <w:t>)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Коэффициент  профилактической  активности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Количество УЕТ на одно посещение</w:t>
      </w:r>
    </w:p>
    <w:p w:rsidR="0002256A" w:rsidRPr="001B6D06" w:rsidRDefault="0002256A" w:rsidP="0002256A">
      <w:pPr>
        <w:framePr w:hSpace="181" w:wrap="around" w:vAnchor="text" w:hAnchor="margin" w:xAlign="right" w:y="160"/>
        <w:ind w:left="113" w:right="113"/>
        <w:suppressOverlap/>
        <w:rPr>
          <w:sz w:val="28"/>
          <w:szCs w:val="28"/>
        </w:rPr>
      </w:pPr>
      <w:r w:rsidRPr="001B6D06">
        <w:rPr>
          <w:sz w:val="28"/>
          <w:szCs w:val="28"/>
        </w:rPr>
        <w:t xml:space="preserve">     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Процент пломб из композита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Процент осложнённого кариеса, вылеченного в 1 посещение</w:t>
      </w:r>
    </w:p>
    <w:p w:rsidR="0002256A" w:rsidRPr="001B6D06" w:rsidRDefault="0002256A" w:rsidP="0002256A">
      <w:pPr>
        <w:framePr w:hSpace="181" w:wrap="around" w:vAnchor="text" w:hAnchor="margin" w:xAlign="right" w:y="160"/>
        <w:ind w:left="113" w:right="113"/>
        <w:suppressOverlap/>
        <w:rPr>
          <w:sz w:val="28"/>
          <w:szCs w:val="28"/>
        </w:rPr>
      </w:pP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Отношение  съёмных  протезов к несъёмным протезам</w:t>
      </w:r>
    </w:p>
    <w:p w:rsidR="0002256A" w:rsidRPr="001B6D06" w:rsidRDefault="0002256A" w:rsidP="0002256A">
      <w:pPr>
        <w:rPr>
          <w:sz w:val="28"/>
          <w:szCs w:val="28"/>
        </w:rPr>
      </w:pPr>
      <w:r w:rsidRPr="001B6D06">
        <w:rPr>
          <w:sz w:val="28"/>
          <w:szCs w:val="28"/>
        </w:rPr>
        <w:t>Отношение  коронок  в  промежутках к зубам</w:t>
      </w:r>
    </w:p>
    <w:p w:rsidR="0002256A" w:rsidRDefault="0002256A" w:rsidP="0002256A">
      <w:pPr>
        <w:rPr>
          <w:sz w:val="28"/>
          <w:szCs w:val="28"/>
        </w:rPr>
      </w:pPr>
      <w:r w:rsidRPr="001B6D06">
        <w:rPr>
          <w:sz w:val="28"/>
          <w:szCs w:val="28"/>
        </w:rPr>
        <w:t>Отношение фасеток промежутков к литым зубам</w:t>
      </w:r>
    </w:p>
    <w:p w:rsidR="006135C9" w:rsidRDefault="006135C9" w:rsidP="006135C9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Отношение стальных коронок к </w:t>
      </w:r>
      <w:proofErr w:type="gramStart"/>
      <w:r>
        <w:rPr>
          <w:sz w:val="28"/>
          <w:szCs w:val="28"/>
        </w:rPr>
        <w:t>эстетическим</w:t>
      </w:r>
      <w:proofErr w:type="gramEnd"/>
    </w:p>
    <w:p w:rsidR="002A3B17" w:rsidRPr="001B6D06" w:rsidRDefault="002A3B17" w:rsidP="002A3B17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Срок ожидания медицинской помощи</w:t>
      </w:r>
    </w:p>
    <w:p w:rsidR="002A3B17" w:rsidRPr="001B6D06" w:rsidRDefault="002A3B17" w:rsidP="002A3B17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Удовлетворённость населения  медицинской помощью</w:t>
      </w:r>
    </w:p>
    <w:p w:rsidR="0002256A" w:rsidRPr="001B6D06" w:rsidRDefault="0002256A" w:rsidP="0002256A">
      <w:pPr>
        <w:rPr>
          <w:b/>
          <w:sz w:val="28"/>
          <w:szCs w:val="28"/>
        </w:rPr>
      </w:pPr>
    </w:p>
    <w:p w:rsidR="0002256A" w:rsidRPr="009C614D" w:rsidRDefault="00997E58" w:rsidP="0002256A">
      <w:pPr>
        <w:ind w:right="113"/>
        <w:rPr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Т</w:t>
      </w:r>
      <w:r w:rsidR="0002256A" w:rsidRPr="009C614D">
        <w:rPr>
          <w:b/>
          <w:bCs/>
          <w:i/>
          <w:sz w:val="28"/>
          <w:szCs w:val="28"/>
          <w:u w:val="single"/>
        </w:rPr>
        <w:t>ерапевтическое отделение: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 xml:space="preserve">Процент санированных </w:t>
      </w:r>
      <w:r>
        <w:rPr>
          <w:sz w:val="28"/>
          <w:szCs w:val="28"/>
        </w:rPr>
        <w:t xml:space="preserve">больных </w:t>
      </w:r>
      <w:r w:rsidRPr="001B6D06">
        <w:rPr>
          <w:sz w:val="28"/>
          <w:szCs w:val="28"/>
        </w:rPr>
        <w:t>от числа  первичных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Отношение осложнённого кариеса к не</w:t>
      </w:r>
      <w:r>
        <w:rPr>
          <w:sz w:val="28"/>
          <w:szCs w:val="28"/>
        </w:rPr>
        <w:t xml:space="preserve"> </w:t>
      </w:r>
      <w:r w:rsidRPr="001B6D06">
        <w:rPr>
          <w:sz w:val="28"/>
          <w:szCs w:val="28"/>
        </w:rPr>
        <w:t>осложнённому кариесу</w:t>
      </w: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Отношение удалённых  зубов к вылеченным зубам</w:t>
      </w:r>
    </w:p>
    <w:p w:rsidR="00C85159" w:rsidRPr="00F15BA6" w:rsidRDefault="00C85159" w:rsidP="0002256A">
      <w:pPr>
        <w:autoSpaceDE/>
        <w:autoSpaceDN/>
        <w:jc w:val="both"/>
        <w:rPr>
          <w:sz w:val="28"/>
          <w:szCs w:val="28"/>
        </w:rPr>
      </w:pPr>
      <w:r w:rsidRPr="00F15BA6">
        <w:rPr>
          <w:sz w:val="28"/>
          <w:szCs w:val="28"/>
        </w:rPr>
        <w:t>Оперативная активность</w:t>
      </w:r>
    </w:p>
    <w:p w:rsidR="00F81672" w:rsidRPr="00F15BA6" w:rsidRDefault="00F15BA6" w:rsidP="00F81672">
      <w:pPr>
        <w:rPr>
          <w:sz w:val="28"/>
          <w:szCs w:val="28"/>
        </w:rPr>
      </w:pPr>
      <w:r w:rsidRPr="00F15BA6">
        <w:rPr>
          <w:sz w:val="28"/>
          <w:szCs w:val="28"/>
        </w:rPr>
        <w:t>Количество лиц, взятых на диспансерный учёт</w:t>
      </w:r>
      <w:r w:rsidR="00F81672">
        <w:rPr>
          <w:sz w:val="28"/>
          <w:szCs w:val="28"/>
        </w:rPr>
        <w:t xml:space="preserve"> (на 1 врачебную должность)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Средняя продолжительность  1 случая нетрудоспособности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Коэффициент  профилактической  активности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Количество УЕТ на одно посещение</w:t>
      </w:r>
    </w:p>
    <w:p w:rsidR="0002256A" w:rsidRPr="001B6D06" w:rsidRDefault="0002256A" w:rsidP="0002256A">
      <w:pPr>
        <w:framePr w:hSpace="181" w:wrap="around" w:vAnchor="text" w:hAnchor="margin" w:xAlign="right" w:y="160"/>
        <w:ind w:left="113" w:right="113"/>
        <w:suppressOverlap/>
        <w:rPr>
          <w:sz w:val="28"/>
          <w:szCs w:val="28"/>
        </w:rPr>
      </w:pPr>
      <w:r w:rsidRPr="001B6D06">
        <w:rPr>
          <w:sz w:val="28"/>
          <w:szCs w:val="28"/>
        </w:rPr>
        <w:t xml:space="preserve">     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Процент пломб из композита</w:t>
      </w:r>
    </w:p>
    <w:p w:rsidR="0002256A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Процент осложнённого кариеса, вылеченного в 1 посещение</w:t>
      </w:r>
    </w:p>
    <w:p w:rsidR="002A3B17" w:rsidRPr="001B6D06" w:rsidRDefault="002A3B17" w:rsidP="002A3B17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Срок ожидания медицинской помощи</w:t>
      </w:r>
    </w:p>
    <w:p w:rsidR="002A3B17" w:rsidRPr="001B6D06" w:rsidRDefault="002A3B17" w:rsidP="002A3B17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Удовлетворённость населения  медицинской помощью</w:t>
      </w:r>
    </w:p>
    <w:p w:rsidR="0002256A" w:rsidRDefault="0002256A" w:rsidP="0002256A">
      <w:pPr>
        <w:ind w:right="113"/>
        <w:rPr>
          <w:sz w:val="28"/>
          <w:szCs w:val="28"/>
        </w:rPr>
      </w:pPr>
    </w:p>
    <w:p w:rsidR="0002256A" w:rsidRPr="00997E58" w:rsidRDefault="00997E58" w:rsidP="0002256A">
      <w:pPr>
        <w:ind w:right="11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</w:t>
      </w:r>
      <w:r w:rsidR="0002256A" w:rsidRPr="00997E58">
        <w:rPr>
          <w:b/>
          <w:i/>
          <w:sz w:val="28"/>
          <w:szCs w:val="28"/>
          <w:u w:val="single"/>
        </w:rPr>
        <w:t>етское отделение:</w:t>
      </w:r>
    </w:p>
    <w:p w:rsidR="0002256A" w:rsidRDefault="0002256A" w:rsidP="0002256A">
      <w:pPr>
        <w:ind w:right="11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лечебный приём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 xml:space="preserve">Процент санированных </w:t>
      </w:r>
      <w:r>
        <w:rPr>
          <w:sz w:val="28"/>
          <w:szCs w:val="28"/>
        </w:rPr>
        <w:t xml:space="preserve">больных </w:t>
      </w:r>
      <w:r w:rsidRPr="001B6D06">
        <w:rPr>
          <w:sz w:val="28"/>
          <w:szCs w:val="28"/>
        </w:rPr>
        <w:t>от числа первичных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Отношение осложнённого кариеса к не</w:t>
      </w:r>
      <w:r>
        <w:rPr>
          <w:sz w:val="28"/>
          <w:szCs w:val="28"/>
        </w:rPr>
        <w:t xml:space="preserve"> </w:t>
      </w:r>
      <w:r w:rsidRPr="001B6D06">
        <w:rPr>
          <w:sz w:val="28"/>
          <w:szCs w:val="28"/>
        </w:rPr>
        <w:t>осложнённому кариесу</w:t>
      </w: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Отношение удалённых  зубов к вылеченным зубам</w:t>
      </w:r>
    </w:p>
    <w:p w:rsidR="001608DC" w:rsidRPr="001B6D06" w:rsidRDefault="001608DC" w:rsidP="001608DC">
      <w:pPr>
        <w:ind w:left="-58" w:right="-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668">
        <w:rPr>
          <w:sz w:val="28"/>
          <w:szCs w:val="28"/>
        </w:rPr>
        <w:t xml:space="preserve">Процент </w:t>
      </w:r>
      <w:r w:rsidR="00403668" w:rsidRPr="00403668">
        <w:rPr>
          <w:sz w:val="28"/>
          <w:szCs w:val="28"/>
        </w:rPr>
        <w:t xml:space="preserve"> посещений</w:t>
      </w:r>
      <w:r w:rsidR="00403668">
        <w:rPr>
          <w:sz w:val="28"/>
          <w:szCs w:val="28"/>
        </w:rPr>
        <w:t xml:space="preserve"> </w:t>
      </w:r>
      <w:r w:rsidR="00403668" w:rsidRPr="00403668">
        <w:rPr>
          <w:sz w:val="28"/>
          <w:szCs w:val="28"/>
        </w:rPr>
        <w:t>по  поводу</w:t>
      </w:r>
      <w:r w:rsidR="00403668">
        <w:rPr>
          <w:sz w:val="28"/>
          <w:szCs w:val="28"/>
        </w:rPr>
        <w:t xml:space="preserve"> </w:t>
      </w:r>
      <w:r w:rsidR="00403668" w:rsidRPr="00403668">
        <w:rPr>
          <w:sz w:val="28"/>
          <w:szCs w:val="28"/>
        </w:rPr>
        <w:t>медикамент</w:t>
      </w:r>
      <w:r w:rsidR="00403668">
        <w:rPr>
          <w:sz w:val="28"/>
          <w:szCs w:val="28"/>
        </w:rPr>
        <w:t>озной</w:t>
      </w:r>
      <w:r w:rsidR="00403668" w:rsidRPr="00403668">
        <w:rPr>
          <w:sz w:val="28"/>
          <w:szCs w:val="28"/>
        </w:rPr>
        <w:t xml:space="preserve"> </w:t>
      </w:r>
      <w:r w:rsidR="00403668">
        <w:rPr>
          <w:sz w:val="28"/>
          <w:szCs w:val="28"/>
        </w:rPr>
        <w:t>п</w:t>
      </w:r>
      <w:r w:rsidR="00403668" w:rsidRPr="00403668">
        <w:rPr>
          <w:sz w:val="28"/>
          <w:szCs w:val="28"/>
        </w:rPr>
        <w:t>рофилактики</w:t>
      </w:r>
      <w:r w:rsidR="00403668">
        <w:rPr>
          <w:sz w:val="28"/>
          <w:szCs w:val="28"/>
        </w:rPr>
        <w:t xml:space="preserve"> </w:t>
      </w:r>
      <w:r w:rsidR="00403668" w:rsidRPr="00403668">
        <w:rPr>
          <w:sz w:val="28"/>
          <w:szCs w:val="28"/>
        </w:rPr>
        <w:t xml:space="preserve"> кариеса</w:t>
      </w: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Средняя продолжительность  1 случая нетрудоспособности</w:t>
      </w:r>
    </w:p>
    <w:p w:rsidR="00F81672" w:rsidRPr="00F15BA6" w:rsidRDefault="002A6C5E" w:rsidP="00F81672">
      <w:pPr>
        <w:rPr>
          <w:sz w:val="28"/>
          <w:szCs w:val="28"/>
        </w:rPr>
      </w:pPr>
      <w:r w:rsidRPr="00F15BA6">
        <w:rPr>
          <w:sz w:val="28"/>
          <w:szCs w:val="28"/>
        </w:rPr>
        <w:t>Количество лиц, взятых на диспансерный учёт</w:t>
      </w:r>
      <w:r w:rsidR="00F81672">
        <w:rPr>
          <w:sz w:val="28"/>
          <w:szCs w:val="28"/>
        </w:rPr>
        <w:t xml:space="preserve"> (на 1 врачебную должность)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Коэффициент  профилактической  активности</w:t>
      </w:r>
    </w:p>
    <w:p w:rsidR="0002256A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Количество УЕТ на одно посещение</w:t>
      </w:r>
    </w:p>
    <w:p w:rsidR="0002256A" w:rsidRPr="001B6D06" w:rsidRDefault="0002256A" w:rsidP="0002256A">
      <w:pPr>
        <w:framePr w:hSpace="181" w:wrap="around" w:vAnchor="text" w:hAnchor="margin" w:xAlign="right" w:y="160"/>
        <w:ind w:left="113" w:right="113"/>
        <w:suppressOverlap/>
        <w:rPr>
          <w:sz w:val="28"/>
          <w:szCs w:val="28"/>
        </w:rPr>
      </w:pPr>
      <w:r w:rsidRPr="001B6D06">
        <w:rPr>
          <w:sz w:val="28"/>
          <w:szCs w:val="28"/>
        </w:rPr>
        <w:t xml:space="preserve">     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Срок ожидания медицинской помощи</w:t>
      </w:r>
    </w:p>
    <w:p w:rsidR="0002256A" w:rsidRPr="001B6D06" w:rsidRDefault="0002256A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Удовлетворённость населения  медицинской помощью</w:t>
      </w:r>
    </w:p>
    <w:p w:rsidR="0002256A" w:rsidRDefault="00997E58" w:rsidP="0002256A">
      <w:pPr>
        <w:ind w:right="11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02256A" w:rsidRPr="00BB46E0">
        <w:rPr>
          <w:b/>
          <w:i/>
          <w:sz w:val="28"/>
          <w:szCs w:val="28"/>
        </w:rPr>
        <w:t>ртодонтия</w:t>
      </w:r>
    </w:p>
    <w:p w:rsidR="00195440" w:rsidRDefault="00195440" w:rsidP="0002256A">
      <w:pPr>
        <w:ind w:right="113"/>
        <w:rPr>
          <w:sz w:val="28"/>
          <w:szCs w:val="28"/>
        </w:rPr>
      </w:pPr>
      <w:r w:rsidRPr="00195440">
        <w:rPr>
          <w:sz w:val="28"/>
          <w:szCs w:val="28"/>
        </w:rPr>
        <w:t>Число лиц, начавших  лечение</w:t>
      </w:r>
    </w:p>
    <w:p w:rsidR="00C64EEF" w:rsidRPr="00C64EEF" w:rsidRDefault="00C64EEF" w:rsidP="0002256A">
      <w:pPr>
        <w:ind w:right="113"/>
        <w:rPr>
          <w:sz w:val="28"/>
          <w:szCs w:val="28"/>
        </w:rPr>
      </w:pPr>
      <w:r w:rsidRPr="00C64EEF">
        <w:rPr>
          <w:sz w:val="28"/>
          <w:szCs w:val="28"/>
        </w:rPr>
        <w:t>Количество сданных аппаратов</w:t>
      </w:r>
    </w:p>
    <w:p w:rsidR="00195440" w:rsidRPr="00661840" w:rsidRDefault="00661840" w:rsidP="00661840">
      <w:pPr>
        <w:rPr>
          <w:sz w:val="28"/>
          <w:szCs w:val="28"/>
        </w:rPr>
      </w:pPr>
      <w:r w:rsidRPr="00661840">
        <w:rPr>
          <w:sz w:val="28"/>
          <w:szCs w:val="28"/>
        </w:rPr>
        <w:t>Число лиц, закончивших лечение</w:t>
      </w:r>
    </w:p>
    <w:p w:rsidR="0002256A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несъёмных аппаратов </w:t>
      </w:r>
    </w:p>
    <w:p w:rsidR="008A4D6B" w:rsidRPr="001B6D06" w:rsidRDefault="008A4D6B" w:rsidP="008A4D6B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Срок ожидания медицинской помощи</w:t>
      </w:r>
    </w:p>
    <w:p w:rsidR="0002256A" w:rsidRPr="001B6D06" w:rsidRDefault="008A4D6B" w:rsidP="0002256A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Удовлетворённость населения  медицинской помощью</w:t>
      </w:r>
    </w:p>
    <w:p w:rsidR="0002256A" w:rsidRPr="00BB46E0" w:rsidRDefault="0002256A" w:rsidP="0002256A">
      <w:pPr>
        <w:ind w:right="113"/>
        <w:rPr>
          <w:b/>
          <w:i/>
          <w:sz w:val="28"/>
          <w:szCs w:val="28"/>
        </w:rPr>
      </w:pPr>
      <w:r w:rsidRPr="00BB46E0">
        <w:rPr>
          <w:b/>
          <w:i/>
          <w:sz w:val="28"/>
          <w:szCs w:val="28"/>
        </w:rPr>
        <w:t>анестезиология</w:t>
      </w:r>
    </w:p>
    <w:p w:rsidR="005771D6" w:rsidRDefault="005771D6" w:rsidP="0002256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FC21FF">
        <w:rPr>
          <w:sz w:val="28"/>
          <w:szCs w:val="28"/>
        </w:rPr>
        <w:t xml:space="preserve">наркозов </w:t>
      </w:r>
      <w:r>
        <w:rPr>
          <w:sz w:val="28"/>
          <w:szCs w:val="28"/>
        </w:rPr>
        <w:t>в день</w:t>
      </w:r>
    </w:p>
    <w:p w:rsidR="005771D6" w:rsidRDefault="00FE270F" w:rsidP="0002256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FC21FF">
        <w:rPr>
          <w:sz w:val="28"/>
          <w:szCs w:val="28"/>
        </w:rPr>
        <w:t>анестезиологических пособий в день</w:t>
      </w:r>
    </w:p>
    <w:p w:rsidR="00E461A3" w:rsidRPr="00E461A3" w:rsidRDefault="00E461A3" w:rsidP="00E461A3">
      <w:pPr>
        <w:rPr>
          <w:sz w:val="28"/>
          <w:szCs w:val="28"/>
        </w:rPr>
      </w:pPr>
      <w:r w:rsidRPr="00E461A3">
        <w:rPr>
          <w:sz w:val="28"/>
          <w:szCs w:val="28"/>
        </w:rPr>
        <w:t xml:space="preserve">Процент  необоснованного назначения </w:t>
      </w:r>
      <w:r w:rsidR="00DC14BF">
        <w:rPr>
          <w:sz w:val="28"/>
          <w:szCs w:val="28"/>
        </w:rPr>
        <w:t>психотропных веществ</w:t>
      </w:r>
    </w:p>
    <w:p w:rsidR="008A4D6B" w:rsidRPr="001B6D06" w:rsidRDefault="008A4D6B" w:rsidP="008A4D6B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Срок ожидания медицинской помощи</w:t>
      </w:r>
    </w:p>
    <w:p w:rsidR="008A4D6B" w:rsidRPr="001B6D06" w:rsidRDefault="008A4D6B" w:rsidP="008A4D6B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Удовлетворённость населения  медицинской помощью</w:t>
      </w: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Pr="00997E58" w:rsidRDefault="00997E58" w:rsidP="0002256A">
      <w:pPr>
        <w:autoSpaceDE/>
        <w:autoSpaceDN/>
        <w:jc w:val="both"/>
        <w:rPr>
          <w:b/>
          <w:sz w:val="28"/>
          <w:szCs w:val="28"/>
          <w:u w:val="single"/>
        </w:rPr>
      </w:pPr>
      <w:r w:rsidRPr="00997E58">
        <w:rPr>
          <w:b/>
          <w:sz w:val="28"/>
          <w:szCs w:val="28"/>
          <w:u w:val="single"/>
        </w:rPr>
        <w:t>О</w:t>
      </w:r>
      <w:r w:rsidR="0002256A" w:rsidRPr="00997E58">
        <w:rPr>
          <w:b/>
          <w:sz w:val="28"/>
          <w:szCs w:val="28"/>
          <w:u w:val="single"/>
        </w:rPr>
        <w:t>ртопедическое отделение:</w:t>
      </w:r>
    </w:p>
    <w:p w:rsidR="0002256A" w:rsidRPr="001B6D06" w:rsidRDefault="0002256A" w:rsidP="0002256A">
      <w:pPr>
        <w:ind w:right="113"/>
        <w:rPr>
          <w:sz w:val="28"/>
          <w:szCs w:val="28"/>
        </w:rPr>
      </w:pPr>
      <w:r w:rsidRPr="001B6D06">
        <w:rPr>
          <w:sz w:val="28"/>
          <w:szCs w:val="28"/>
        </w:rPr>
        <w:t>Отношение  съёмных  протезов к несъёмным протезам</w:t>
      </w:r>
    </w:p>
    <w:p w:rsidR="0002256A" w:rsidRPr="001B6D06" w:rsidRDefault="0002256A" w:rsidP="0002256A">
      <w:pPr>
        <w:rPr>
          <w:sz w:val="28"/>
          <w:szCs w:val="28"/>
        </w:rPr>
      </w:pPr>
      <w:r w:rsidRPr="001B6D06">
        <w:rPr>
          <w:sz w:val="28"/>
          <w:szCs w:val="28"/>
        </w:rPr>
        <w:t>Отношение  коронок  в  промежутках к зубам</w:t>
      </w:r>
    </w:p>
    <w:p w:rsidR="0002256A" w:rsidRDefault="0002256A" w:rsidP="0090281C">
      <w:pPr>
        <w:rPr>
          <w:sz w:val="28"/>
          <w:szCs w:val="28"/>
        </w:rPr>
      </w:pPr>
      <w:r w:rsidRPr="001B6D06">
        <w:rPr>
          <w:sz w:val="28"/>
          <w:szCs w:val="28"/>
        </w:rPr>
        <w:t>Отношение фасеток промежутков к литым зубам</w:t>
      </w:r>
    </w:p>
    <w:p w:rsidR="00AA338B" w:rsidRDefault="00136FAB" w:rsidP="008A4D6B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Отношение стальных коронок к </w:t>
      </w:r>
      <w:proofErr w:type="gramStart"/>
      <w:r w:rsidR="00AA338B">
        <w:rPr>
          <w:sz w:val="28"/>
          <w:szCs w:val="28"/>
        </w:rPr>
        <w:t>эстетически</w:t>
      </w:r>
      <w:r>
        <w:rPr>
          <w:sz w:val="28"/>
          <w:szCs w:val="28"/>
        </w:rPr>
        <w:t>м</w:t>
      </w:r>
      <w:proofErr w:type="gramEnd"/>
    </w:p>
    <w:p w:rsidR="008A4D6B" w:rsidRPr="001B6D06" w:rsidRDefault="008A4D6B" w:rsidP="008A4D6B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Срок ожидания медицинской помощи</w:t>
      </w:r>
    </w:p>
    <w:p w:rsidR="008A4D6B" w:rsidRPr="001B6D06" w:rsidRDefault="008A4D6B" w:rsidP="008A4D6B">
      <w:pPr>
        <w:autoSpaceDE/>
        <w:autoSpaceDN/>
        <w:jc w:val="both"/>
        <w:rPr>
          <w:sz w:val="28"/>
          <w:szCs w:val="28"/>
        </w:rPr>
      </w:pPr>
      <w:r w:rsidRPr="001B6D06">
        <w:rPr>
          <w:sz w:val="28"/>
          <w:szCs w:val="28"/>
        </w:rPr>
        <w:t>Удовлетворённость населения  медицинской помощью</w:t>
      </w:r>
    </w:p>
    <w:p w:rsidR="008A4D6B" w:rsidRPr="0082706E" w:rsidRDefault="008A4D6B" w:rsidP="008A4D6B">
      <w:pPr>
        <w:rPr>
          <w:sz w:val="28"/>
          <w:szCs w:val="28"/>
        </w:rPr>
      </w:pPr>
    </w:p>
    <w:p w:rsidR="00C067A1" w:rsidRDefault="00770667" w:rsidP="00770667">
      <w:pPr>
        <w:autoSpaceDE/>
        <w:autoSpaceDN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74C3D" w:rsidRPr="00B9471E">
        <w:rPr>
          <w:sz w:val="26"/>
          <w:szCs w:val="26"/>
        </w:rPr>
        <w:t xml:space="preserve">                                                </w:t>
      </w:r>
      <w:r w:rsidR="0051354E">
        <w:rPr>
          <w:sz w:val="26"/>
          <w:szCs w:val="26"/>
        </w:rPr>
        <w:t xml:space="preserve">                        </w:t>
      </w:r>
      <w:r w:rsidR="00F74C3D" w:rsidRPr="00B9471E">
        <w:rPr>
          <w:sz w:val="26"/>
          <w:szCs w:val="26"/>
        </w:rPr>
        <w:t xml:space="preserve">                                          </w:t>
      </w:r>
      <w:r w:rsidRPr="00B9471E">
        <w:rPr>
          <w:sz w:val="26"/>
          <w:szCs w:val="26"/>
        </w:rPr>
        <w:t xml:space="preserve">  </w:t>
      </w:r>
      <w:r w:rsidR="00C067A1">
        <w:rPr>
          <w:sz w:val="26"/>
          <w:szCs w:val="26"/>
        </w:rPr>
        <w:t xml:space="preserve">                </w:t>
      </w:r>
    </w:p>
    <w:p w:rsidR="00770667" w:rsidRPr="00B9471E" w:rsidRDefault="00C067A1" w:rsidP="00770667">
      <w:pPr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770667" w:rsidRPr="00B9471E">
        <w:rPr>
          <w:sz w:val="26"/>
          <w:szCs w:val="26"/>
        </w:rPr>
        <w:t>Приложение № 2</w:t>
      </w:r>
    </w:p>
    <w:p w:rsidR="00770667" w:rsidRPr="00B9471E" w:rsidRDefault="00770667" w:rsidP="00770667">
      <w:pPr>
        <w:autoSpaceDE/>
        <w:autoSpaceDN/>
        <w:jc w:val="both"/>
        <w:rPr>
          <w:sz w:val="26"/>
          <w:szCs w:val="26"/>
        </w:rPr>
      </w:pPr>
    </w:p>
    <w:p w:rsidR="00770667" w:rsidRPr="00B9471E" w:rsidRDefault="00770667" w:rsidP="00770667">
      <w:pPr>
        <w:autoSpaceDE/>
        <w:autoSpaceDN/>
        <w:jc w:val="both"/>
        <w:rPr>
          <w:b/>
          <w:bCs/>
          <w:sz w:val="28"/>
          <w:szCs w:val="28"/>
        </w:rPr>
      </w:pPr>
      <w:r w:rsidRPr="00B9471E">
        <w:rPr>
          <w:b/>
          <w:bCs/>
          <w:sz w:val="26"/>
          <w:szCs w:val="26"/>
        </w:rPr>
        <w:t xml:space="preserve">                </w:t>
      </w:r>
      <w:r w:rsidRPr="00B9471E">
        <w:rPr>
          <w:b/>
          <w:bCs/>
          <w:sz w:val="28"/>
          <w:szCs w:val="28"/>
        </w:rPr>
        <w:t>Критерии оценки результативности и эффективности</w:t>
      </w:r>
    </w:p>
    <w:p w:rsidR="00770667" w:rsidRPr="00B9471E" w:rsidRDefault="00770667" w:rsidP="00770667">
      <w:pPr>
        <w:autoSpaceDE/>
        <w:autoSpaceDN/>
        <w:jc w:val="both"/>
        <w:rPr>
          <w:b/>
          <w:bCs/>
          <w:sz w:val="28"/>
          <w:szCs w:val="28"/>
        </w:rPr>
      </w:pPr>
    </w:p>
    <w:p w:rsidR="00770667" w:rsidRPr="00B9471E" w:rsidRDefault="00770667" w:rsidP="00C067A1">
      <w:pPr>
        <w:autoSpaceDE/>
        <w:autoSpaceDN/>
        <w:jc w:val="both"/>
        <w:rPr>
          <w:sz w:val="28"/>
          <w:szCs w:val="28"/>
        </w:rPr>
      </w:pPr>
      <w:r w:rsidRPr="00B9471E">
        <w:rPr>
          <w:sz w:val="28"/>
          <w:szCs w:val="28"/>
        </w:rPr>
        <w:t xml:space="preserve">1. Расчёт плановых нормативов объёмов стоматологических услуг по  обязательному медицинскому страхованию определяется по функции должности, по платным услугам - на фактически отработанные дни.  </w:t>
      </w:r>
    </w:p>
    <w:p w:rsidR="00770667" w:rsidRPr="00B9471E" w:rsidRDefault="00770667" w:rsidP="00770667">
      <w:pPr>
        <w:rPr>
          <w:sz w:val="28"/>
          <w:szCs w:val="28"/>
        </w:rPr>
      </w:pPr>
      <w:r w:rsidRPr="00B9471E">
        <w:rPr>
          <w:sz w:val="28"/>
          <w:szCs w:val="28"/>
        </w:rPr>
        <w:t>2. Выплаты стимулирующего характера не выплачиваются в случае:</w:t>
      </w:r>
    </w:p>
    <w:p w:rsidR="00770667" w:rsidRPr="00B9471E" w:rsidRDefault="00770667" w:rsidP="00770667">
      <w:pPr>
        <w:rPr>
          <w:sz w:val="28"/>
          <w:szCs w:val="28"/>
        </w:rPr>
      </w:pPr>
      <w:r w:rsidRPr="00B9471E">
        <w:rPr>
          <w:sz w:val="28"/>
          <w:szCs w:val="28"/>
        </w:rPr>
        <w:t>- наложения дисциплинарного взыскания в отчётном периоде;</w:t>
      </w:r>
    </w:p>
    <w:p w:rsidR="00770667" w:rsidRPr="00B9471E" w:rsidRDefault="00770667" w:rsidP="00770667">
      <w:pPr>
        <w:rPr>
          <w:sz w:val="28"/>
          <w:szCs w:val="28"/>
        </w:rPr>
      </w:pPr>
      <w:r w:rsidRPr="00B9471E">
        <w:rPr>
          <w:sz w:val="28"/>
          <w:szCs w:val="28"/>
        </w:rPr>
        <w:t xml:space="preserve">- выявления факта взимания денежных средств с пациента за </w:t>
      </w:r>
      <w:proofErr w:type="gramStart"/>
      <w:r w:rsidRPr="00B9471E">
        <w:rPr>
          <w:sz w:val="28"/>
          <w:szCs w:val="28"/>
        </w:rPr>
        <w:t>оказанную</w:t>
      </w:r>
      <w:proofErr w:type="gramEnd"/>
      <w:r w:rsidRPr="00B9471E">
        <w:rPr>
          <w:sz w:val="28"/>
          <w:szCs w:val="28"/>
        </w:rPr>
        <w:t xml:space="preserve"> медицинскую   </w:t>
      </w:r>
    </w:p>
    <w:p w:rsidR="00770667" w:rsidRPr="00B9471E" w:rsidRDefault="00770667" w:rsidP="00770667">
      <w:pPr>
        <w:rPr>
          <w:sz w:val="28"/>
          <w:szCs w:val="28"/>
        </w:rPr>
      </w:pPr>
      <w:r w:rsidRPr="00B9471E">
        <w:rPr>
          <w:sz w:val="28"/>
          <w:szCs w:val="28"/>
        </w:rPr>
        <w:t xml:space="preserve">  помощь, предоставляемую в рамках программы государственных гарантий бесплатно.</w:t>
      </w:r>
    </w:p>
    <w:p w:rsidR="00770667" w:rsidRPr="00B9471E" w:rsidRDefault="00770667" w:rsidP="00770667">
      <w:pPr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9"/>
        <w:gridCol w:w="5205"/>
        <w:gridCol w:w="1921"/>
        <w:gridCol w:w="1939"/>
      </w:tblGrid>
      <w:tr w:rsidR="00770667" w:rsidRPr="00B9471E" w:rsidTr="00BE71BB">
        <w:trPr>
          <w:trHeight w:val="543"/>
        </w:trPr>
        <w:tc>
          <w:tcPr>
            <w:tcW w:w="2089" w:type="dxa"/>
          </w:tcPr>
          <w:p w:rsidR="00770667" w:rsidRPr="00B9471E" w:rsidRDefault="00770667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 xml:space="preserve">      Группы       </w:t>
            </w:r>
          </w:p>
          <w:p w:rsidR="00770667" w:rsidRPr="00B9471E" w:rsidRDefault="00770667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 xml:space="preserve">   показателей</w:t>
            </w:r>
          </w:p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 xml:space="preserve">                   </w:t>
            </w:r>
          </w:p>
          <w:p w:rsidR="00770667" w:rsidRPr="00B9471E" w:rsidRDefault="00770667" w:rsidP="00BE71BB">
            <w:pPr>
              <w:autoSpaceDE/>
              <w:autoSpaceDN/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 xml:space="preserve">                       Критерии оценки                 </w:t>
            </w:r>
          </w:p>
          <w:p w:rsidR="00770667" w:rsidRPr="00B9471E" w:rsidRDefault="00770667" w:rsidP="00BE71BB">
            <w:pPr>
              <w:ind w:left="1647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Норма</w:t>
            </w:r>
          </w:p>
          <w:p w:rsidR="00770667" w:rsidRPr="00B9471E" w:rsidRDefault="00770667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939" w:type="dxa"/>
          </w:tcPr>
          <w:p w:rsidR="00770667" w:rsidRPr="009C614D" w:rsidRDefault="00770667" w:rsidP="00BE71BB">
            <w:pPr>
              <w:rPr>
                <w:b/>
              </w:rPr>
            </w:pPr>
            <w:proofErr w:type="spellStart"/>
            <w:r w:rsidRPr="009C614D">
              <w:rPr>
                <w:b/>
              </w:rPr>
              <w:t>Повыш</w:t>
            </w:r>
            <w:proofErr w:type="spellEnd"/>
            <w:r w:rsidRPr="009C614D">
              <w:rPr>
                <w:b/>
              </w:rPr>
              <w:t>/</w:t>
            </w:r>
            <w:proofErr w:type="spellStart"/>
            <w:r w:rsidRPr="009C614D">
              <w:rPr>
                <w:b/>
              </w:rPr>
              <w:t>пониж</w:t>
            </w:r>
            <w:proofErr w:type="spellEnd"/>
            <w:r w:rsidRPr="009C614D">
              <w:rPr>
                <w:b/>
              </w:rPr>
              <w:t>.</w:t>
            </w:r>
          </w:p>
          <w:p w:rsidR="00770667" w:rsidRPr="00B9471E" w:rsidRDefault="00770667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коэффициент</w:t>
            </w:r>
          </w:p>
        </w:tc>
      </w:tr>
      <w:tr w:rsidR="00770667" w:rsidRPr="00B9471E" w:rsidTr="00BE71BB">
        <w:trPr>
          <w:trHeight w:val="645"/>
        </w:trPr>
        <w:tc>
          <w:tcPr>
            <w:tcW w:w="7294" w:type="dxa"/>
            <w:gridSpan w:val="2"/>
          </w:tcPr>
          <w:p w:rsidR="00770667" w:rsidRPr="00B9471E" w:rsidRDefault="00770667" w:rsidP="00BE71BB">
            <w:pPr>
              <w:ind w:left="957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b/>
                <w:sz w:val="26"/>
                <w:szCs w:val="26"/>
              </w:rPr>
              <w:t xml:space="preserve">            </w:t>
            </w:r>
            <w:r w:rsidRPr="00B9471E">
              <w:rPr>
                <w:b/>
                <w:sz w:val="26"/>
                <w:szCs w:val="26"/>
                <w:u w:val="single"/>
              </w:rPr>
              <w:t>Врачи-стоматологи</w:t>
            </w:r>
          </w:p>
          <w:p w:rsidR="00770667" w:rsidRPr="00B9471E" w:rsidRDefault="00770667" w:rsidP="00BE71BB">
            <w:pPr>
              <w:ind w:left="957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</w:tr>
      <w:tr w:rsidR="00770667" w:rsidRPr="00B9471E" w:rsidTr="00BE71BB">
        <w:trPr>
          <w:trHeight w:val="540"/>
        </w:trPr>
        <w:tc>
          <w:tcPr>
            <w:tcW w:w="2089" w:type="dxa"/>
            <w:vMerge w:val="restart"/>
          </w:tcPr>
          <w:p w:rsidR="00770667" w:rsidRPr="00A070C2" w:rsidRDefault="00770667" w:rsidP="00BE71BB">
            <w:pPr>
              <w:rPr>
                <w:b/>
              </w:rPr>
            </w:pPr>
            <w:r w:rsidRPr="00A070C2">
              <w:rPr>
                <w:b/>
              </w:rPr>
              <w:t xml:space="preserve">Основные </w:t>
            </w:r>
          </w:p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- 0,01</w:t>
            </w:r>
          </w:p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за каждый %</w:t>
            </w:r>
          </w:p>
        </w:tc>
      </w:tr>
      <w:tr w:rsidR="00770667" w:rsidRPr="00B9471E" w:rsidTr="00BE71BB">
        <w:trPr>
          <w:trHeight w:val="540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Оценка качества лечения (ОКЛ)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770667" w:rsidRPr="00B9471E" w:rsidTr="00BE71BB">
        <w:trPr>
          <w:trHeight w:val="645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Уровень качественных показателей работы врача (УКВ)      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770667" w:rsidRPr="00B9471E" w:rsidTr="00BE71BB">
        <w:trPr>
          <w:trHeight w:val="397"/>
        </w:trPr>
        <w:tc>
          <w:tcPr>
            <w:tcW w:w="2089" w:type="dxa"/>
            <w:vMerge w:val="restart"/>
          </w:tcPr>
          <w:p w:rsidR="00770667" w:rsidRPr="00A070C2" w:rsidRDefault="00770667" w:rsidP="00BE71BB">
            <w:pPr>
              <w:rPr>
                <w:b/>
              </w:rPr>
            </w:pPr>
            <w:r w:rsidRPr="00A070C2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770667" w:rsidRPr="00B9471E" w:rsidRDefault="00770667" w:rsidP="00BE71BB">
            <w:pPr>
              <w:tabs>
                <w:tab w:val="left" w:pos="9000"/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Применение высокотехнологичных методов лечения  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+5</w:t>
            </w:r>
          </w:p>
        </w:tc>
      </w:tr>
      <w:tr w:rsidR="00770667" w:rsidRPr="00B9471E" w:rsidTr="00BE71BB">
        <w:trPr>
          <w:trHeight w:val="301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770667" w:rsidRPr="00B9471E" w:rsidTr="00BE71BB">
        <w:trPr>
          <w:trHeight w:val="283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770667" w:rsidRPr="00B9471E" w:rsidTr="00BE71BB">
        <w:trPr>
          <w:trHeight w:val="570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770667" w:rsidRPr="00B9471E" w:rsidTr="00BE71BB">
        <w:trPr>
          <w:trHeight w:val="237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Необоснованная платная услуга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770667" w:rsidRPr="00B9471E" w:rsidTr="00BE71BB">
        <w:trPr>
          <w:trHeight w:val="327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претензии страховых компаний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770667" w:rsidRPr="00B9471E" w:rsidTr="00BE71BB">
        <w:trPr>
          <w:trHeight w:val="307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распорядка, ТБ и пожарной безопасности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770667" w:rsidRPr="00B9471E" w:rsidTr="00BE71BB">
        <w:trPr>
          <w:trHeight w:val="327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770667" w:rsidRPr="00B9471E" w:rsidTr="00BE71BB">
        <w:trPr>
          <w:trHeight w:val="289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Повторное </w:t>
            </w:r>
            <w:proofErr w:type="spellStart"/>
            <w:r w:rsidRPr="00B9471E">
              <w:rPr>
                <w:sz w:val="26"/>
                <w:szCs w:val="26"/>
              </w:rPr>
              <w:t>перелечивание</w:t>
            </w:r>
            <w:proofErr w:type="spellEnd"/>
            <w:r w:rsidRPr="00B9471E">
              <w:rPr>
                <w:sz w:val="26"/>
                <w:szCs w:val="26"/>
              </w:rPr>
              <w:t xml:space="preserve"> (протезирование)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770667" w:rsidRPr="00B9471E" w:rsidTr="00BE71BB">
        <w:trPr>
          <w:trHeight w:val="615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770667" w:rsidRPr="00B9471E" w:rsidTr="00BE71BB">
        <w:trPr>
          <w:trHeight w:val="289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Нарушения правил  выдачи листков нетрудоспособности и ЭВН, несвоевременное направление на ВК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7823C1" w:rsidRPr="00B9471E" w:rsidTr="00BE71BB">
        <w:trPr>
          <w:trHeight w:val="289"/>
        </w:trPr>
        <w:tc>
          <w:tcPr>
            <w:tcW w:w="2089" w:type="dxa"/>
            <w:vMerge/>
          </w:tcPr>
          <w:p w:rsidR="007823C1" w:rsidRPr="00A070C2" w:rsidRDefault="007823C1" w:rsidP="00BE71BB"/>
        </w:tc>
        <w:tc>
          <w:tcPr>
            <w:tcW w:w="5205" w:type="dxa"/>
          </w:tcPr>
          <w:p w:rsidR="00C54958" w:rsidRPr="00B9471E" w:rsidRDefault="00D35DE7" w:rsidP="00C54958">
            <w:pPr>
              <w:autoSpaceDE/>
              <w:autoSpaceDN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>Несвоевременн</w:t>
            </w:r>
            <w:r w:rsidR="00C54958" w:rsidRPr="00B9471E">
              <w:rPr>
                <w:color w:val="000000"/>
                <w:sz w:val="26"/>
                <w:szCs w:val="26"/>
                <w:shd w:val="clear" w:color="auto" w:fill="FFFFFF"/>
              </w:rPr>
              <w:t xml:space="preserve">ая постановка (снятие) </w:t>
            </w:r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54958" w:rsidRPr="00B9471E">
              <w:rPr>
                <w:color w:val="000000"/>
                <w:sz w:val="26"/>
                <w:szCs w:val="26"/>
                <w:shd w:val="clear" w:color="auto" w:fill="FFFFFF"/>
              </w:rPr>
              <w:t>на (с) диспансерн</w:t>
            </w:r>
            <w:r w:rsidR="003E1E95" w:rsidRPr="00B9471E">
              <w:rPr>
                <w:color w:val="000000"/>
                <w:sz w:val="26"/>
                <w:szCs w:val="26"/>
                <w:shd w:val="clear" w:color="auto" w:fill="FFFFFF"/>
              </w:rPr>
              <w:t>ый</w:t>
            </w:r>
            <w:r w:rsidR="00C54958" w:rsidRPr="00B9471E">
              <w:rPr>
                <w:color w:val="000000"/>
                <w:sz w:val="26"/>
                <w:szCs w:val="26"/>
                <w:shd w:val="clear" w:color="auto" w:fill="FFFFFF"/>
              </w:rPr>
              <w:t xml:space="preserve"> учёт.</w:t>
            </w:r>
          </w:p>
          <w:p w:rsidR="007823C1" w:rsidRPr="00B9471E" w:rsidRDefault="007823C1" w:rsidP="00C54958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>Доля пациентов, стоящих на диспансерном учёте, осмотренных в соответствии с планом</w:t>
            </w:r>
            <w:r w:rsidRPr="00B9471E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921" w:type="dxa"/>
          </w:tcPr>
          <w:p w:rsidR="007823C1" w:rsidRPr="00B9471E" w:rsidRDefault="007823C1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823C1" w:rsidRPr="00B9471E" w:rsidRDefault="003E1E95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 за каждый случай</w:t>
            </w:r>
          </w:p>
        </w:tc>
      </w:tr>
      <w:tr w:rsidR="00770667" w:rsidRPr="00B9471E" w:rsidTr="00BE71BB">
        <w:trPr>
          <w:trHeight w:val="238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Приписки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770667" w:rsidRPr="00B9471E" w:rsidTr="00BE71BB">
        <w:trPr>
          <w:trHeight w:val="238"/>
        </w:trPr>
        <w:tc>
          <w:tcPr>
            <w:tcW w:w="2089" w:type="dxa"/>
            <w:vMerge/>
          </w:tcPr>
          <w:p w:rsidR="00770667" w:rsidRPr="00A070C2" w:rsidRDefault="00770667" w:rsidP="00BE71BB"/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оформление медицинской документации</w:t>
            </w: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770667" w:rsidRPr="00B9471E" w:rsidTr="00BE71BB">
        <w:trPr>
          <w:trHeight w:val="238"/>
        </w:trPr>
        <w:tc>
          <w:tcPr>
            <w:tcW w:w="7294" w:type="dxa"/>
            <w:gridSpan w:val="2"/>
          </w:tcPr>
          <w:p w:rsidR="00770667" w:rsidRPr="008B1E3B" w:rsidRDefault="00770667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A070C2">
              <w:t xml:space="preserve">                         </w:t>
            </w:r>
            <w:r w:rsidRPr="008B1E3B">
              <w:rPr>
                <w:b/>
                <w:sz w:val="26"/>
                <w:szCs w:val="26"/>
                <w:u w:val="single"/>
              </w:rPr>
              <w:t>Врач-анестезиолог:</w:t>
            </w:r>
          </w:p>
          <w:p w:rsidR="00770667" w:rsidRPr="00A070C2" w:rsidRDefault="00770667" w:rsidP="00BE71BB">
            <w:pPr>
              <w:autoSpaceDE/>
              <w:autoSpaceDN/>
              <w:jc w:val="both"/>
            </w:pPr>
          </w:p>
        </w:tc>
        <w:tc>
          <w:tcPr>
            <w:tcW w:w="1921" w:type="dxa"/>
          </w:tcPr>
          <w:p w:rsidR="00770667" w:rsidRPr="00B9471E" w:rsidRDefault="003E3B3C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3</w:t>
            </w:r>
            <w:r w:rsidR="00770667" w:rsidRPr="00B947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</w:p>
        </w:tc>
      </w:tr>
      <w:tr w:rsidR="00770667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770667" w:rsidRPr="00A070C2" w:rsidRDefault="00770667" w:rsidP="00BE71BB">
            <w:pPr>
              <w:rPr>
                <w:b/>
              </w:rPr>
            </w:pPr>
            <w:r w:rsidRPr="00A070C2">
              <w:rPr>
                <w:b/>
              </w:rPr>
              <w:t xml:space="preserve">Основные </w:t>
            </w:r>
          </w:p>
        </w:tc>
        <w:tc>
          <w:tcPr>
            <w:tcW w:w="5205" w:type="dxa"/>
          </w:tcPr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  <w:p w:rsidR="00770667" w:rsidRPr="00B9471E" w:rsidRDefault="00770667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- 0,01</w:t>
            </w:r>
          </w:p>
          <w:p w:rsidR="00770667" w:rsidRPr="00B9471E" w:rsidRDefault="00770667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за каждый %</w:t>
            </w:r>
          </w:p>
        </w:tc>
      </w:tr>
      <w:tr w:rsidR="00AE7E22" w:rsidRPr="00B9471E" w:rsidTr="00BE71BB">
        <w:trPr>
          <w:trHeight w:val="238"/>
        </w:trPr>
        <w:tc>
          <w:tcPr>
            <w:tcW w:w="2089" w:type="dxa"/>
            <w:vMerge/>
          </w:tcPr>
          <w:p w:rsidR="00AE7E22" w:rsidRPr="00A070C2" w:rsidRDefault="00AE7E22" w:rsidP="00BE71BB"/>
        </w:tc>
        <w:tc>
          <w:tcPr>
            <w:tcW w:w="5205" w:type="dxa"/>
          </w:tcPr>
          <w:p w:rsidR="00AE7E22" w:rsidRPr="00B9471E" w:rsidRDefault="00AE7E22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Оценка качества лечения (ОКЛ)</w:t>
            </w:r>
          </w:p>
        </w:tc>
        <w:tc>
          <w:tcPr>
            <w:tcW w:w="1921" w:type="dxa"/>
          </w:tcPr>
          <w:p w:rsidR="00AE7E22" w:rsidRPr="00B9471E" w:rsidRDefault="00AE7E22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AE7E22" w:rsidRPr="00B9471E" w:rsidRDefault="00AE7E22" w:rsidP="00AD67D9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B1493" w:rsidRPr="00B9471E" w:rsidTr="00BE71BB">
        <w:trPr>
          <w:trHeight w:val="238"/>
        </w:trPr>
        <w:tc>
          <w:tcPr>
            <w:tcW w:w="2089" w:type="dxa"/>
            <w:vMerge/>
          </w:tcPr>
          <w:p w:rsidR="008B1493" w:rsidRPr="00A070C2" w:rsidRDefault="008B1493" w:rsidP="00BE71BB"/>
        </w:tc>
        <w:tc>
          <w:tcPr>
            <w:tcW w:w="5205" w:type="dxa"/>
          </w:tcPr>
          <w:p w:rsidR="008B1493" w:rsidRPr="00B9471E" w:rsidRDefault="008B1493" w:rsidP="00AD67D9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Уровень качественных показателей работы врача (УКВ)      </w:t>
            </w:r>
          </w:p>
        </w:tc>
        <w:tc>
          <w:tcPr>
            <w:tcW w:w="1921" w:type="dxa"/>
          </w:tcPr>
          <w:p w:rsidR="008B1493" w:rsidRPr="00B9471E" w:rsidRDefault="008B1493" w:rsidP="00AD67D9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1493" w:rsidRPr="00B9471E" w:rsidRDefault="008B1493" w:rsidP="00AD67D9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270C2A" w:rsidRPr="00A070C2" w:rsidRDefault="00270C2A" w:rsidP="00BE71BB">
            <w:r w:rsidRPr="00A070C2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270C2A" w:rsidRPr="00B9471E" w:rsidRDefault="00270C2A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D617AF" w:rsidRPr="00B9471E" w:rsidTr="00BE71BB">
        <w:trPr>
          <w:trHeight w:val="238"/>
        </w:trPr>
        <w:tc>
          <w:tcPr>
            <w:tcW w:w="2089" w:type="dxa"/>
            <w:vMerge/>
          </w:tcPr>
          <w:p w:rsidR="00D617AF" w:rsidRPr="00A070C2" w:rsidRDefault="00D617AF" w:rsidP="00BE71BB">
            <w:pPr>
              <w:rPr>
                <w:b/>
              </w:rPr>
            </w:pPr>
          </w:p>
        </w:tc>
        <w:tc>
          <w:tcPr>
            <w:tcW w:w="5205" w:type="dxa"/>
          </w:tcPr>
          <w:p w:rsidR="00D617AF" w:rsidRPr="00B9471E" w:rsidRDefault="00D617AF" w:rsidP="00D617AF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Участие в оказании медицинской помощи при неотложных состояниях пациентов </w:t>
            </w:r>
            <w:r w:rsidR="00E161A9" w:rsidRPr="00B9471E">
              <w:rPr>
                <w:sz w:val="26"/>
                <w:szCs w:val="26"/>
              </w:rPr>
              <w:t xml:space="preserve">врачами </w:t>
            </w:r>
            <w:r w:rsidRPr="00B9471E">
              <w:rPr>
                <w:sz w:val="26"/>
                <w:szCs w:val="26"/>
              </w:rPr>
              <w:t>поликлиники</w:t>
            </w:r>
          </w:p>
        </w:tc>
        <w:tc>
          <w:tcPr>
            <w:tcW w:w="1921" w:type="dxa"/>
          </w:tcPr>
          <w:p w:rsidR="00D617AF" w:rsidRPr="00B9471E" w:rsidRDefault="00D617AF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D617AF" w:rsidRPr="00B9471E" w:rsidRDefault="00D617AF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1B5B71" w:rsidRPr="00B9471E" w:rsidTr="00BE71BB">
        <w:trPr>
          <w:trHeight w:val="238"/>
        </w:trPr>
        <w:tc>
          <w:tcPr>
            <w:tcW w:w="2089" w:type="dxa"/>
            <w:vMerge/>
          </w:tcPr>
          <w:p w:rsidR="001B5B71" w:rsidRPr="00A070C2" w:rsidRDefault="001B5B71" w:rsidP="00BE71BB">
            <w:pPr>
              <w:rPr>
                <w:b/>
              </w:rPr>
            </w:pPr>
          </w:p>
        </w:tc>
        <w:tc>
          <w:tcPr>
            <w:tcW w:w="5205" w:type="dxa"/>
          </w:tcPr>
          <w:p w:rsidR="001B5B71" w:rsidRPr="00B9471E" w:rsidRDefault="001B5B71" w:rsidP="00D617AF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Осложнения общей анестезии                                                   </w:t>
            </w:r>
          </w:p>
        </w:tc>
        <w:tc>
          <w:tcPr>
            <w:tcW w:w="1921" w:type="dxa"/>
          </w:tcPr>
          <w:p w:rsidR="001B5B71" w:rsidRPr="00B9471E" w:rsidRDefault="001B5B71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1B5B71" w:rsidRPr="00B9471E" w:rsidRDefault="001B5B71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/>
          </w:tcPr>
          <w:p w:rsidR="00270C2A" w:rsidRPr="00A070C2" w:rsidRDefault="00270C2A" w:rsidP="00BE71BB"/>
        </w:tc>
        <w:tc>
          <w:tcPr>
            <w:tcW w:w="5205" w:type="dxa"/>
          </w:tcPr>
          <w:p w:rsidR="00270C2A" w:rsidRPr="00B9471E" w:rsidRDefault="00270C2A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Нарушение правил внутреннего распорядка                                                           </w:t>
            </w:r>
          </w:p>
        </w:tc>
        <w:tc>
          <w:tcPr>
            <w:tcW w:w="1921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/>
          </w:tcPr>
          <w:p w:rsidR="00270C2A" w:rsidRPr="00A070C2" w:rsidRDefault="00270C2A" w:rsidP="00BE71BB"/>
        </w:tc>
        <w:tc>
          <w:tcPr>
            <w:tcW w:w="5205" w:type="dxa"/>
          </w:tcPr>
          <w:p w:rsidR="00270C2A" w:rsidRPr="00B9471E" w:rsidRDefault="00270C2A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</w:t>
            </w:r>
          </w:p>
          <w:p w:rsidR="00270C2A" w:rsidRPr="00B9471E" w:rsidRDefault="00270C2A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  <w:p w:rsidR="00270C2A" w:rsidRPr="00B9471E" w:rsidRDefault="00270C2A" w:rsidP="00BE71BB">
            <w:pPr>
              <w:rPr>
                <w:sz w:val="26"/>
                <w:szCs w:val="26"/>
              </w:rPr>
            </w:pPr>
          </w:p>
          <w:p w:rsidR="00270C2A" w:rsidRPr="00B9471E" w:rsidRDefault="00270C2A" w:rsidP="00BE71BB">
            <w:pPr>
              <w:rPr>
                <w:sz w:val="26"/>
                <w:szCs w:val="26"/>
              </w:rPr>
            </w:pP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/>
          </w:tcPr>
          <w:p w:rsidR="00270C2A" w:rsidRPr="00A070C2" w:rsidRDefault="00270C2A" w:rsidP="00BE71BB"/>
        </w:tc>
        <w:tc>
          <w:tcPr>
            <w:tcW w:w="5205" w:type="dxa"/>
          </w:tcPr>
          <w:p w:rsidR="00270C2A" w:rsidRPr="00B9471E" w:rsidRDefault="00270C2A" w:rsidP="00BE71BB">
            <w:pPr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1B5B71" w:rsidRPr="00B9471E" w:rsidTr="00BE71BB">
        <w:trPr>
          <w:trHeight w:val="238"/>
        </w:trPr>
        <w:tc>
          <w:tcPr>
            <w:tcW w:w="2089" w:type="dxa"/>
            <w:vMerge/>
          </w:tcPr>
          <w:p w:rsidR="001B5B71" w:rsidRPr="00A070C2" w:rsidRDefault="001B5B71" w:rsidP="00BE71BB"/>
        </w:tc>
        <w:tc>
          <w:tcPr>
            <w:tcW w:w="5205" w:type="dxa"/>
          </w:tcPr>
          <w:p w:rsidR="001B5B71" w:rsidRPr="00B9471E" w:rsidRDefault="001B5B71" w:rsidP="00BE71BB">
            <w:pPr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Соблюдение стандартов и протоколов анестезиологических пособий</w:t>
            </w:r>
          </w:p>
        </w:tc>
        <w:tc>
          <w:tcPr>
            <w:tcW w:w="1921" w:type="dxa"/>
          </w:tcPr>
          <w:p w:rsidR="001B5B71" w:rsidRPr="00B9471E" w:rsidRDefault="001B5B71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1B5B71" w:rsidRPr="00B9471E" w:rsidRDefault="001B5B71" w:rsidP="00AD67D9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-1 </w:t>
            </w: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/>
          </w:tcPr>
          <w:p w:rsidR="00270C2A" w:rsidRPr="00A070C2" w:rsidRDefault="00270C2A" w:rsidP="00BE71BB"/>
        </w:tc>
        <w:tc>
          <w:tcPr>
            <w:tcW w:w="5205" w:type="dxa"/>
          </w:tcPr>
          <w:p w:rsidR="00270C2A" w:rsidRPr="00B9471E" w:rsidRDefault="00270C2A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Необоснованная платная услуга</w:t>
            </w:r>
          </w:p>
        </w:tc>
        <w:tc>
          <w:tcPr>
            <w:tcW w:w="1921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/>
          </w:tcPr>
          <w:p w:rsidR="00270C2A" w:rsidRPr="00A070C2" w:rsidRDefault="00270C2A" w:rsidP="00BE71BB"/>
        </w:tc>
        <w:tc>
          <w:tcPr>
            <w:tcW w:w="5205" w:type="dxa"/>
          </w:tcPr>
          <w:p w:rsidR="00270C2A" w:rsidRPr="00B9471E" w:rsidRDefault="00270C2A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/>
          </w:tcPr>
          <w:p w:rsidR="00270C2A" w:rsidRPr="00A070C2" w:rsidRDefault="00270C2A" w:rsidP="00BE71BB"/>
        </w:tc>
        <w:tc>
          <w:tcPr>
            <w:tcW w:w="5205" w:type="dxa"/>
          </w:tcPr>
          <w:p w:rsidR="00270C2A" w:rsidRPr="00B9471E" w:rsidRDefault="00270C2A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270C2A" w:rsidRPr="00B9471E" w:rsidTr="00BE71BB">
        <w:trPr>
          <w:trHeight w:val="238"/>
        </w:trPr>
        <w:tc>
          <w:tcPr>
            <w:tcW w:w="2089" w:type="dxa"/>
            <w:vMerge/>
          </w:tcPr>
          <w:p w:rsidR="00270C2A" w:rsidRPr="00A070C2" w:rsidRDefault="00270C2A" w:rsidP="00BE71BB"/>
        </w:tc>
        <w:tc>
          <w:tcPr>
            <w:tcW w:w="5205" w:type="dxa"/>
          </w:tcPr>
          <w:p w:rsidR="00270C2A" w:rsidRPr="00B9471E" w:rsidRDefault="00270C2A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оформление медицинской документации</w:t>
            </w:r>
          </w:p>
        </w:tc>
        <w:tc>
          <w:tcPr>
            <w:tcW w:w="1921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270C2A" w:rsidRPr="00B9471E" w:rsidRDefault="00270C2A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270C2A" w:rsidRPr="00B9471E" w:rsidTr="00195440">
        <w:trPr>
          <w:trHeight w:val="238"/>
        </w:trPr>
        <w:tc>
          <w:tcPr>
            <w:tcW w:w="7294" w:type="dxa"/>
            <w:gridSpan w:val="2"/>
          </w:tcPr>
          <w:p w:rsidR="00270C2A" w:rsidRPr="008B1E3B" w:rsidRDefault="00270C2A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A070C2">
              <w:t xml:space="preserve">                </w:t>
            </w:r>
            <w:r w:rsidRPr="008B1E3B">
              <w:rPr>
                <w:b/>
                <w:sz w:val="26"/>
                <w:szCs w:val="26"/>
                <w:u w:val="single"/>
              </w:rPr>
              <w:t>Врач-методист:</w:t>
            </w:r>
          </w:p>
          <w:p w:rsidR="00270C2A" w:rsidRPr="00A070C2" w:rsidRDefault="00270C2A" w:rsidP="00BE71BB">
            <w:pPr>
              <w:autoSpaceDE/>
              <w:autoSpaceDN/>
              <w:jc w:val="both"/>
              <w:rPr>
                <w:b/>
                <w:u w:val="single"/>
              </w:rPr>
            </w:pPr>
          </w:p>
        </w:tc>
        <w:tc>
          <w:tcPr>
            <w:tcW w:w="1921" w:type="dxa"/>
          </w:tcPr>
          <w:p w:rsidR="00270C2A" w:rsidRPr="00B9471E" w:rsidRDefault="008B494E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</w:t>
            </w:r>
            <w:r w:rsidR="0011562C" w:rsidRPr="00B947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39" w:type="dxa"/>
          </w:tcPr>
          <w:p w:rsidR="00270C2A" w:rsidRPr="00B9471E" w:rsidRDefault="00270C2A" w:rsidP="00BE71BB">
            <w:pPr>
              <w:rPr>
                <w:sz w:val="26"/>
                <w:szCs w:val="26"/>
              </w:rPr>
            </w:pPr>
          </w:p>
        </w:tc>
      </w:tr>
      <w:tr w:rsidR="008B494E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B494E" w:rsidRPr="00A070C2" w:rsidRDefault="008B494E" w:rsidP="00BE71BB">
            <w:pPr>
              <w:rPr>
                <w:b/>
              </w:rPr>
            </w:pPr>
            <w:r w:rsidRPr="00A070C2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B494E" w:rsidRPr="00B9471E" w:rsidRDefault="008B494E" w:rsidP="004B57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Своевременная подготовка годового отчёта</w:t>
            </w:r>
          </w:p>
        </w:tc>
        <w:tc>
          <w:tcPr>
            <w:tcW w:w="1921" w:type="dxa"/>
          </w:tcPr>
          <w:p w:rsidR="008B494E" w:rsidRPr="00B9471E" w:rsidRDefault="008B49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494E" w:rsidRPr="00B9471E" w:rsidRDefault="008B49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B494E" w:rsidRPr="00B9471E" w:rsidTr="00BE71BB">
        <w:trPr>
          <w:trHeight w:val="238"/>
        </w:trPr>
        <w:tc>
          <w:tcPr>
            <w:tcW w:w="2089" w:type="dxa"/>
            <w:vMerge/>
          </w:tcPr>
          <w:p w:rsidR="008B494E" w:rsidRPr="00A070C2" w:rsidRDefault="008B494E" w:rsidP="00BE71BB">
            <w:pPr>
              <w:rPr>
                <w:b/>
              </w:rPr>
            </w:pPr>
          </w:p>
        </w:tc>
        <w:tc>
          <w:tcPr>
            <w:tcW w:w="5205" w:type="dxa"/>
          </w:tcPr>
          <w:p w:rsidR="008B494E" w:rsidRPr="00B9471E" w:rsidRDefault="008B494E" w:rsidP="008F1342">
            <w:pPr>
              <w:autoSpaceDE/>
              <w:autoSpaceDN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B9471E">
              <w:rPr>
                <w:sz w:val="26"/>
                <w:szCs w:val="26"/>
              </w:rPr>
              <w:t xml:space="preserve">Сбор,  обработка и представление </w:t>
            </w:r>
            <w:proofErr w:type="spellStart"/>
            <w:proofErr w:type="gramStart"/>
            <w:r w:rsidRPr="00B9471E">
              <w:rPr>
                <w:sz w:val="26"/>
                <w:szCs w:val="26"/>
              </w:rPr>
              <w:t>уч</w:t>
            </w:r>
            <w:r w:rsidR="008F1342" w:rsidRPr="00B9471E">
              <w:rPr>
                <w:sz w:val="26"/>
                <w:szCs w:val="26"/>
              </w:rPr>
              <w:t>ё</w:t>
            </w:r>
            <w:r w:rsidRPr="00B9471E">
              <w:rPr>
                <w:sz w:val="26"/>
                <w:szCs w:val="26"/>
              </w:rPr>
              <w:t>тно</w:t>
            </w:r>
            <w:proofErr w:type="spellEnd"/>
            <w:r w:rsidRPr="00B9471E">
              <w:rPr>
                <w:sz w:val="26"/>
                <w:szCs w:val="26"/>
              </w:rPr>
              <w:t xml:space="preserve"> - отчетной</w:t>
            </w:r>
            <w:proofErr w:type="gramEnd"/>
            <w:r w:rsidRPr="00B9471E">
              <w:rPr>
                <w:sz w:val="26"/>
                <w:szCs w:val="26"/>
              </w:rPr>
              <w:t xml:space="preserve"> информации, справок, сведений и т.п.</w:t>
            </w:r>
          </w:p>
        </w:tc>
        <w:tc>
          <w:tcPr>
            <w:tcW w:w="1921" w:type="dxa"/>
          </w:tcPr>
          <w:p w:rsidR="008B494E" w:rsidRPr="00B9471E" w:rsidRDefault="008B49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494E" w:rsidRPr="00B9471E" w:rsidRDefault="008B494E" w:rsidP="004B57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B494E" w:rsidRPr="00B9471E" w:rsidTr="00BE71BB">
        <w:trPr>
          <w:trHeight w:val="238"/>
        </w:trPr>
        <w:tc>
          <w:tcPr>
            <w:tcW w:w="2089" w:type="dxa"/>
            <w:vMerge/>
          </w:tcPr>
          <w:p w:rsidR="008B494E" w:rsidRPr="00A070C2" w:rsidRDefault="008B494E" w:rsidP="00BE71BB">
            <w:pPr>
              <w:rPr>
                <w:b/>
              </w:rPr>
            </w:pPr>
          </w:p>
        </w:tc>
        <w:tc>
          <w:tcPr>
            <w:tcW w:w="5205" w:type="dxa"/>
          </w:tcPr>
          <w:p w:rsidR="008B494E" w:rsidRPr="00B9471E" w:rsidRDefault="008B494E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Анализ деятельности поликлиники</w:t>
            </w:r>
          </w:p>
        </w:tc>
        <w:tc>
          <w:tcPr>
            <w:tcW w:w="1921" w:type="dxa"/>
          </w:tcPr>
          <w:p w:rsidR="008B494E" w:rsidRPr="00B9471E" w:rsidRDefault="008B49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494E" w:rsidRPr="00B9471E" w:rsidRDefault="008B494E" w:rsidP="004B57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B494E" w:rsidRPr="00B9471E" w:rsidTr="00BE71BB">
        <w:trPr>
          <w:trHeight w:val="238"/>
        </w:trPr>
        <w:tc>
          <w:tcPr>
            <w:tcW w:w="2089" w:type="dxa"/>
            <w:vMerge/>
          </w:tcPr>
          <w:p w:rsidR="008B494E" w:rsidRPr="00A070C2" w:rsidRDefault="008B494E" w:rsidP="00BE71BB">
            <w:pPr>
              <w:rPr>
                <w:b/>
              </w:rPr>
            </w:pPr>
          </w:p>
        </w:tc>
        <w:tc>
          <w:tcPr>
            <w:tcW w:w="5205" w:type="dxa"/>
          </w:tcPr>
          <w:p w:rsidR="00C96B4E" w:rsidRPr="00B9471E" w:rsidRDefault="008B494E" w:rsidP="00C96B4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Организация и проведение совещаний, конференций, семинаров</w:t>
            </w:r>
          </w:p>
        </w:tc>
        <w:tc>
          <w:tcPr>
            <w:tcW w:w="1921" w:type="dxa"/>
          </w:tcPr>
          <w:p w:rsidR="008B494E" w:rsidRPr="00B9471E" w:rsidRDefault="008B49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494E" w:rsidRPr="00B9471E" w:rsidRDefault="008B494E" w:rsidP="004B57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C96B4E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C96B4E" w:rsidRPr="00A070C2" w:rsidRDefault="00C96B4E" w:rsidP="00BE71BB">
            <w:r w:rsidRPr="00A070C2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C96B4E" w:rsidRPr="00B9471E" w:rsidRDefault="00C96B4E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Благодарности </w:t>
            </w:r>
          </w:p>
        </w:tc>
        <w:tc>
          <w:tcPr>
            <w:tcW w:w="1921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C96B4E" w:rsidRPr="00B9471E" w:rsidTr="00BE71BB">
        <w:trPr>
          <w:trHeight w:val="238"/>
        </w:trPr>
        <w:tc>
          <w:tcPr>
            <w:tcW w:w="2089" w:type="dxa"/>
            <w:vMerge/>
          </w:tcPr>
          <w:p w:rsidR="00C96B4E" w:rsidRPr="00A070C2" w:rsidRDefault="00C96B4E" w:rsidP="00BE71BB"/>
        </w:tc>
        <w:tc>
          <w:tcPr>
            <w:tcW w:w="5205" w:type="dxa"/>
          </w:tcPr>
          <w:p w:rsidR="00C96B4E" w:rsidRPr="00B9471E" w:rsidRDefault="00C96B4E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Методическая и консультативная помощь врачам стоматологического профиля округа</w:t>
            </w:r>
          </w:p>
        </w:tc>
        <w:tc>
          <w:tcPr>
            <w:tcW w:w="1921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C96B4E" w:rsidRPr="00B9471E" w:rsidTr="00BE71BB">
        <w:trPr>
          <w:trHeight w:val="238"/>
        </w:trPr>
        <w:tc>
          <w:tcPr>
            <w:tcW w:w="2089" w:type="dxa"/>
            <w:vMerge/>
          </w:tcPr>
          <w:p w:rsidR="00C96B4E" w:rsidRPr="00A070C2" w:rsidRDefault="00C96B4E" w:rsidP="00BE71BB"/>
        </w:tc>
        <w:tc>
          <w:tcPr>
            <w:tcW w:w="5205" w:type="dxa"/>
          </w:tcPr>
          <w:p w:rsidR="00C96B4E" w:rsidRPr="00B9471E" w:rsidRDefault="00C96B4E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ведение документации, составление планов</w:t>
            </w:r>
          </w:p>
        </w:tc>
        <w:tc>
          <w:tcPr>
            <w:tcW w:w="1921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C96B4E" w:rsidRPr="00B9471E" w:rsidTr="00BE71BB">
        <w:trPr>
          <w:trHeight w:val="238"/>
        </w:trPr>
        <w:tc>
          <w:tcPr>
            <w:tcW w:w="2089" w:type="dxa"/>
            <w:vMerge/>
          </w:tcPr>
          <w:p w:rsidR="00C96B4E" w:rsidRPr="00A070C2" w:rsidRDefault="00C96B4E" w:rsidP="00BE71BB"/>
        </w:tc>
        <w:tc>
          <w:tcPr>
            <w:tcW w:w="5205" w:type="dxa"/>
          </w:tcPr>
          <w:p w:rsidR="00C96B4E" w:rsidRPr="00B9471E" w:rsidRDefault="00C96B4E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Исполнительская дисциплина, соблюдение правил внутреннего трудового распорядка, норм охраны труда, техники безопасности, противопожарной защиты, санитарно- эпидемиологического режима</w:t>
            </w:r>
          </w:p>
        </w:tc>
        <w:tc>
          <w:tcPr>
            <w:tcW w:w="1921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C96B4E" w:rsidRPr="00B9471E" w:rsidTr="00BE71BB">
        <w:trPr>
          <w:trHeight w:val="238"/>
        </w:trPr>
        <w:tc>
          <w:tcPr>
            <w:tcW w:w="2089" w:type="dxa"/>
            <w:vMerge/>
          </w:tcPr>
          <w:p w:rsidR="00C96B4E" w:rsidRPr="00A070C2" w:rsidRDefault="00C96B4E" w:rsidP="00BE71BB"/>
        </w:tc>
        <w:tc>
          <w:tcPr>
            <w:tcW w:w="5205" w:type="dxa"/>
          </w:tcPr>
          <w:p w:rsidR="00C96B4E" w:rsidRPr="00B9471E" w:rsidRDefault="00C96B4E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 выполнение поручений, приказов и иных организационно- распорядительных актов главного врача</w:t>
            </w:r>
          </w:p>
        </w:tc>
        <w:tc>
          <w:tcPr>
            <w:tcW w:w="1921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 за каждое</w:t>
            </w:r>
          </w:p>
        </w:tc>
      </w:tr>
      <w:tr w:rsidR="00C96B4E" w:rsidRPr="00B9471E" w:rsidTr="00BE71BB">
        <w:trPr>
          <w:trHeight w:val="238"/>
        </w:trPr>
        <w:tc>
          <w:tcPr>
            <w:tcW w:w="2089" w:type="dxa"/>
            <w:vMerge/>
          </w:tcPr>
          <w:p w:rsidR="00C96B4E" w:rsidRPr="00A070C2" w:rsidRDefault="00C96B4E" w:rsidP="00BE71BB"/>
        </w:tc>
        <w:tc>
          <w:tcPr>
            <w:tcW w:w="5205" w:type="dxa"/>
          </w:tcPr>
          <w:p w:rsidR="00C96B4E" w:rsidRPr="00B9471E" w:rsidRDefault="00C96B4E" w:rsidP="00AB56AD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Наличие ЧП в работе службы (грубые нарушения техники безопасности, случаи производственного травматизма, грубые нарушения </w:t>
            </w:r>
            <w:proofErr w:type="spellStart"/>
            <w:r w:rsidRPr="00B9471E">
              <w:rPr>
                <w:sz w:val="26"/>
                <w:szCs w:val="26"/>
              </w:rPr>
              <w:t>санэпидрежима</w:t>
            </w:r>
            <w:proofErr w:type="spellEnd"/>
            <w:r w:rsidRPr="00B9471E">
              <w:rPr>
                <w:sz w:val="26"/>
                <w:szCs w:val="26"/>
              </w:rPr>
              <w:t xml:space="preserve"> и биологической безопасности, конфликтные ситуации)</w:t>
            </w:r>
          </w:p>
        </w:tc>
        <w:tc>
          <w:tcPr>
            <w:tcW w:w="1921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C96B4E" w:rsidRPr="00B9471E" w:rsidRDefault="00C96B4E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C96B4E" w:rsidRPr="00B9471E" w:rsidTr="00BE71BB">
        <w:trPr>
          <w:trHeight w:val="238"/>
        </w:trPr>
        <w:tc>
          <w:tcPr>
            <w:tcW w:w="2089" w:type="dxa"/>
            <w:vMerge/>
          </w:tcPr>
          <w:p w:rsidR="00C96B4E" w:rsidRPr="00A070C2" w:rsidRDefault="00C96B4E" w:rsidP="00BE71BB"/>
        </w:tc>
        <w:tc>
          <w:tcPr>
            <w:tcW w:w="5205" w:type="dxa"/>
          </w:tcPr>
          <w:p w:rsidR="00C96B4E" w:rsidRPr="00B9471E" w:rsidRDefault="00C96B4E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C96B4E" w:rsidRPr="00B9471E" w:rsidRDefault="00C96B4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C96B4E" w:rsidRPr="00B9471E" w:rsidRDefault="00C96B4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8B1E3B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A070C2">
              <w:t xml:space="preserve">                       </w:t>
            </w:r>
            <w:r w:rsidRPr="008B1E3B">
              <w:rPr>
                <w:b/>
                <w:sz w:val="26"/>
                <w:szCs w:val="26"/>
                <w:u w:val="single"/>
              </w:rPr>
              <w:t>Зубной врач:</w:t>
            </w:r>
          </w:p>
          <w:p w:rsidR="008340EB" w:rsidRPr="00A070C2" w:rsidRDefault="008340EB" w:rsidP="00BE71BB">
            <w:pPr>
              <w:autoSpaceDE/>
              <w:autoSpaceDN/>
              <w:jc w:val="both"/>
              <w:rPr>
                <w:b/>
                <w:u w:val="single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A070C2" w:rsidRDefault="008340EB" w:rsidP="00BE71BB">
            <w:r w:rsidRPr="00A070C2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- 0,01</w:t>
            </w:r>
          </w:p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Оценка качества лечения (ОКЛ)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Уровень качественных показателей работы врача (УКВ)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A070C2" w:rsidRDefault="008340EB" w:rsidP="00BE71BB">
            <w:r w:rsidRPr="00A070C2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000"/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Применение высокотехнологичных методов лечения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Необоснованная платная услуга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претензии страховых компаний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распорядка,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Повторное </w:t>
            </w:r>
            <w:proofErr w:type="spellStart"/>
            <w:r w:rsidRPr="00B9471E">
              <w:rPr>
                <w:sz w:val="26"/>
                <w:szCs w:val="26"/>
              </w:rPr>
              <w:t>перелечивание</w:t>
            </w:r>
            <w:proofErr w:type="spellEnd"/>
            <w:r w:rsidRPr="00B9471E">
              <w:rPr>
                <w:sz w:val="26"/>
                <w:szCs w:val="26"/>
              </w:rPr>
              <w:t xml:space="preserve"> (протезирование)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Нарушения правил  выдачи листков нетрудоспособности и ЭВН, несвоевременное направление на ВК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A070C2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Приписки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оформление медицинской документации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                   </w:t>
            </w:r>
            <w:r w:rsidRPr="00B9471E">
              <w:rPr>
                <w:b/>
                <w:sz w:val="26"/>
                <w:szCs w:val="26"/>
                <w:u w:val="single"/>
              </w:rPr>
              <w:t>Гигиенист стоматологический</w:t>
            </w:r>
            <w:r w:rsidRPr="00B9471E">
              <w:rPr>
                <w:b/>
                <w:sz w:val="26"/>
                <w:szCs w:val="26"/>
              </w:rPr>
              <w:t>: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pPr>
              <w:rPr>
                <w:b/>
              </w:rPr>
            </w:pPr>
            <w:r w:rsidRPr="008B1E3B">
              <w:rPr>
                <w:b/>
              </w:rPr>
              <w:t xml:space="preserve">Основные 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- 0,01</w:t>
            </w:r>
          </w:p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Ведение медицинской документации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1133C2">
            <w:pPr>
              <w:rPr>
                <w:sz w:val="26"/>
                <w:szCs w:val="26"/>
              </w:rPr>
            </w:pPr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>Выявление  патологий полости рта и своевременное направление к врачу-стоматологу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 за каждый случай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Уровень качественных показателей работы врача (УКВ)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pPr>
              <w:rPr>
                <w:b/>
              </w:rPr>
            </w:pPr>
            <w:r w:rsidRPr="008B1E3B">
              <w:rPr>
                <w:b/>
              </w:rPr>
              <w:t>Дополнительные</w:t>
            </w:r>
          </w:p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/>
          <w:p w:rsidR="008340EB" w:rsidRPr="008B1E3B" w:rsidRDefault="008340EB" w:rsidP="00BE71BB">
            <w:pPr>
              <w:rPr>
                <w:b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000"/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Применение высокотехнологичных методов лечения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Необоснованная платная услуга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претензии страховых компаний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Повторное </w:t>
            </w:r>
            <w:proofErr w:type="spellStart"/>
            <w:r w:rsidRPr="00B9471E">
              <w:rPr>
                <w:sz w:val="26"/>
                <w:szCs w:val="26"/>
              </w:rPr>
              <w:t>перелечивание</w:t>
            </w:r>
            <w:proofErr w:type="spellEnd"/>
            <w:r w:rsidRPr="00B947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 xml:space="preserve">Факты </w:t>
            </w:r>
            <w:proofErr w:type="spellStart"/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>ятрогенных</w:t>
            </w:r>
            <w:proofErr w:type="spellEnd"/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 xml:space="preserve"> осложнений, связанных с нарушением техники выполнения процедур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Приписки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700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оформление медицинской документации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tabs>
                <w:tab w:val="left" w:pos="9000"/>
                <w:tab w:val="left" w:pos="9356"/>
              </w:tabs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</w:t>
            </w:r>
            <w:r w:rsidRPr="00B9471E">
              <w:rPr>
                <w:b/>
                <w:sz w:val="26"/>
                <w:szCs w:val="26"/>
                <w:u w:val="single"/>
              </w:rPr>
              <w:t>Медицинские сёстры лечебных кабинетов:</w:t>
            </w:r>
          </w:p>
          <w:p w:rsidR="008340EB" w:rsidRPr="00B9471E" w:rsidRDefault="008340EB" w:rsidP="00BE71BB">
            <w:pPr>
              <w:tabs>
                <w:tab w:val="left" w:pos="9000"/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pPr>
              <w:rPr>
                <w:b/>
              </w:rPr>
            </w:pPr>
            <w:r w:rsidRPr="008B1E3B">
              <w:rPr>
                <w:b/>
              </w:rPr>
              <w:t xml:space="preserve">Основные 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- 0,01</w:t>
            </w:r>
          </w:p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Производственный контроль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Правила санитарно – эпидемиологического режима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Запасы лекарств, пломбировочных и расходных материалов, инструментария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</w:tcPr>
          <w:p w:rsidR="008340EB" w:rsidRPr="00A070C2" w:rsidRDefault="008340EB" w:rsidP="00BE71BB">
            <w:r w:rsidRPr="00A070C2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ind w:right="113"/>
              <w:rPr>
                <w:sz w:val="26"/>
                <w:szCs w:val="26"/>
              </w:rPr>
            </w:pPr>
            <w:proofErr w:type="spellStart"/>
            <w:r w:rsidRPr="00B9471E">
              <w:rPr>
                <w:sz w:val="26"/>
                <w:szCs w:val="26"/>
              </w:rPr>
              <w:t>Ассистирование</w:t>
            </w:r>
            <w:proofErr w:type="spellEnd"/>
            <w:r w:rsidRPr="00B9471E">
              <w:rPr>
                <w:sz w:val="26"/>
                <w:szCs w:val="26"/>
              </w:rPr>
              <w:t xml:space="preserve"> врачу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Сохранность оборудования и инструментария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  <w:r w:rsidRPr="00B9471E">
              <w:rPr>
                <w:b/>
                <w:sz w:val="26"/>
                <w:szCs w:val="26"/>
              </w:rPr>
              <w:t xml:space="preserve">  (</w:t>
            </w:r>
            <w:r w:rsidRPr="00B9471E">
              <w:rPr>
                <w:sz w:val="26"/>
                <w:szCs w:val="26"/>
              </w:rPr>
              <w:t>замечания)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Оформление необходимой медицинской документации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Несвоевременная подготовка кабинетов к приёму пациентов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     </w:t>
            </w:r>
            <w:r w:rsidRPr="00B9471E">
              <w:rPr>
                <w:b/>
                <w:sz w:val="26"/>
                <w:szCs w:val="26"/>
                <w:u w:val="single"/>
              </w:rPr>
              <w:t>Медсестры физиотерапевтического кабинета</w:t>
            </w:r>
            <w:r w:rsidRPr="00B9471E">
              <w:rPr>
                <w:sz w:val="26"/>
                <w:szCs w:val="26"/>
              </w:rPr>
              <w:t xml:space="preserve"> 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+ - 0,01 за каждый %  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Технология выполнения процедур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Запасы лекарств, пломбировочных и расходных материалов, инструментария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Правила санитарно  – эпидемиологического режима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ind w:right="113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Приписки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Сохранность оборудования и инструментария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Некачественное выполнение процедур                                                 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- 0,5 за каждую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  <w:r w:rsidRPr="00B9471E">
              <w:rPr>
                <w:b/>
                <w:sz w:val="26"/>
                <w:szCs w:val="26"/>
              </w:rPr>
              <w:t xml:space="preserve">  (</w:t>
            </w:r>
            <w:r w:rsidRPr="00B9471E">
              <w:rPr>
                <w:sz w:val="26"/>
                <w:szCs w:val="26"/>
              </w:rPr>
              <w:t>замечания)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Оформление необходимой медицинской документации, своевременность отчётов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Несвоевременная подготовка кабинетов к приёму пациентов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</w:t>
            </w:r>
            <w:r w:rsidRPr="00B9471E">
              <w:rPr>
                <w:b/>
                <w:sz w:val="26"/>
                <w:szCs w:val="26"/>
                <w:u w:val="single"/>
              </w:rPr>
              <w:t xml:space="preserve">Медсёстры – </w:t>
            </w:r>
            <w:proofErr w:type="spellStart"/>
            <w:r w:rsidRPr="00B9471E">
              <w:rPr>
                <w:b/>
                <w:sz w:val="26"/>
                <w:szCs w:val="26"/>
                <w:u w:val="single"/>
              </w:rPr>
              <w:t>анестезисты</w:t>
            </w:r>
            <w:proofErr w:type="spellEnd"/>
            <w:r w:rsidRPr="00B9471E">
              <w:rPr>
                <w:b/>
                <w:sz w:val="26"/>
                <w:szCs w:val="26"/>
                <w:u w:val="single"/>
              </w:rPr>
              <w:t>: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72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- 0,01 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72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Своевременность и правильность списания НС и ПВ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60"/>
              </w:tabs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Правила санитарно – эпидемиологического режима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Запасы лекарств, пломбировочных и расходных материалов, инструментария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Соблюдение норм хранения наркотических </w:t>
            </w:r>
            <w:r w:rsidRPr="00B9471E">
              <w:rPr>
                <w:sz w:val="26"/>
                <w:szCs w:val="26"/>
              </w:rPr>
              <w:lastRenderedPageBreak/>
              <w:t>и психотропных веществ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Сохранность оборудования и инструментария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Некачественное выполнение процедур                                                 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- 0,5 за каждую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  <w:r w:rsidRPr="00B9471E">
              <w:rPr>
                <w:b/>
                <w:sz w:val="26"/>
                <w:szCs w:val="26"/>
              </w:rPr>
              <w:t xml:space="preserve">  (</w:t>
            </w:r>
            <w:r w:rsidRPr="00B9471E">
              <w:rPr>
                <w:sz w:val="26"/>
                <w:szCs w:val="26"/>
              </w:rPr>
              <w:t>замечания)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Несвоевременная подготовка кабинетов к приёму пациентов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821E8E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</w:t>
            </w:r>
            <w:r w:rsidRPr="00B9471E">
              <w:rPr>
                <w:b/>
                <w:sz w:val="26"/>
                <w:szCs w:val="26"/>
                <w:u w:val="single"/>
              </w:rPr>
              <w:t>Медицинские сёстры ЦСО: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821E8E">
            <w:pPr>
              <w:tabs>
                <w:tab w:val="left" w:pos="9360"/>
              </w:tabs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Правила санитарно – эпидемиологического режима                 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971BF1">
            <w:pPr>
              <w:tabs>
                <w:tab w:val="left" w:pos="9360"/>
              </w:tabs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Производственный контроль                 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C06E6A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Запасы медикаментов и расходных материалов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5422C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Ведение документации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Сохранность оборудования и инструментария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5422CE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2213DF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Нарушения стандартов выполнения обработки инструментария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  <w:r w:rsidRPr="00B9471E">
              <w:rPr>
                <w:b/>
                <w:sz w:val="26"/>
                <w:szCs w:val="26"/>
              </w:rPr>
              <w:t xml:space="preserve">  (</w:t>
            </w:r>
            <w:r w:rsidRPr="00B9471E">
              <w:rPr>
                <w:sz w:val="26"/>
                <w:szCs w:val="26"/>
              </w:rPr>
              <w:t>замечания)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Показатель нестандартных проб по производственному контролю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- 0,1 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30479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своевременное пополнение запасов дезинфицирующих и расходных материалов, инструментария             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                    </w:t>
            </w:r>
            <w:proofErr w:type="spellStart"/>
            <w:r w:rsidRPr="00B9471E">
              <w:rPr>
                <w:b/>
                <w:sz w:val="26"/>
                <w:szCs w:val="26"/>
                <w:u w:val="single"/>
              </w:rPr>
              <w:t>Рентгенолаборанты</w:t>
            </w:r>
            <w:proofErr w:type="spellEnd"/>
            <w:r w:rsidRPr="00B9471E">
              <w:rPr>
                <w:b/>
                <w:sz w:val="26"/>
                <w:szCs w:val="26"/>
                <w:u w:val="single"/>
              </w:rPr>
              <w:t>:</w:t>
            </w:r>
            <w:r w:rsidRPr="00B9471E">
              <w:rPr>
                <w:b/>
                <w:sz w:val="26"/>
                <w:szCs w:val="26"/>
              </w:rPr>
              <w:t xml:space="preserve">  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B1E3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B1E3B" w:rsidRPr="008B1E3B" w:rsidRDefault="008B1E3B" w:rsidP="00BE71BB">
            <w:r w:rsidRPr="008B1E3B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B1E3B" w:rsidRPr="00B9471E" w:rsidRDefault="008B1E3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</w:tc>
        <w:tc>
          <w:tcPr>
            <w:tcW w:w="1921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- 0,01 за каждый %</w:t>
            </w:r>
          </w:p>
        </w:tc>
      </w:tr>
      <w:tr w:rsidR="008B1E3B" w:rsidRPr="00B9471E" w:rsidTr="00BE71BB">
        <w:trPr>
          <w:trHeight w:val="238"/>
        </w:trPr>
        <w:tc>
          <w:tcPr>
            <w:tcW w:w="2089" w:type="dxa"/>
            <w:vMerge/>
          </w:tcPr>
          <w:p w:rsidR="008B1E3B" w:rsidRPr="008B1E3B" w:rsidRDefault="008B1E3B" w:rsidP="00BE71BB"/>
        </w:tc>
        <w:tc>
          <w:tcPr>
            <w:tcW w:w="5205" w:type="dxa"/>
          </w:tcPr>
          <w:p w:rsidR="008B1E3B" w:rsidRPr="00B9471E" w:rsidRDefault="008B1E3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Правила радиационной безопасности</w:t>
            </w:r>
            <w:r w:rsidRPr="00B9471E">
              <w:rPr>
                <w:b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1921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B1E3B" w:rsidRPr="00B9471E" w:rsidTr="00BE71BB">
        <w:trPr>
          <w:trHeight w:val="238"/>
        </w:trPr>
        <w:tc>
          <w:tcPr>
            <w:tcW w:w="2089" w:type="dxa"/>
            <w:vMerge/>
          </w:tcPr>
          <w:p w:rsidR="008B1E3B" w:rsidRPr="008B1E3B" w:rsidRDefault="008B1E3B" w:rsidP="00BE71BB"/>
        </w:tc>
        <w:tc>
          <w:tcPr>
            <w:tcW w:w="5205" w:type="dxa"/>
          </w:tcPr>
          <w:p w:rsidR="008B1E3B" w:rsidRPr="00B9471E" w:rsidRDefault="008B1E3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Выполнение стандартов проведения рентгенологического исследования</w:t>
            </w:r>
          </w:p>
        </w:tc>
        <w:tc>
          <w:tcPr>
            <w:tcW w:w="1921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B1E3B" w:rsidRPr="00B9471E" w:rsidTr="00BE71BB">
        <w:trPr>
          <w:trHeight w:val="238"/>
        </w:trPr>
        <w:tc>
          <w:tcPr>
            <w:tcW w:w="2089" w:type="dxa"/>
            <w:vMerge/>
          </w:tcPr>
          <w:p w:rsidR="008B1E3B" w:rsidRPr="008B1E3B" w:rsidRDefault="008B1E3B" w:rsidP="00BE71BB"/>
        </w:tc>
        <w:tc>
          <w:tcPr>
            <w:tcW w:w="5205" w:type="dxa"/>
          </w:tcPr>
          <w:p w:rsidR="008B1E3B" w:rsidRPr="00B9471E" w:rsidRDefault="008B1E3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Владение методиками сложного рентгенологического исследования</w:t>
            </w:r>
          </w:p>
          <w:p w:rsidR="008B1E3B" w:rsidRPr="00B9471E" w:rsidRDefault="008B1E3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(% ОПТГ и КТ от всех исследований)</w:t>
            </w:r>
          </w:p>
        </w:tc>
        <w:tc>
          <w:tcPr>
            <w:tcW w:w="1921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B1E3B" w:rsidRPr="00B9471E" w:rsidRDefault="008B1E3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- 0,1 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Ведение медицинской документации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Сохранность оборудования и инструментария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Некачественное выполнение исследований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- 0,5 за каждое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  <w:r w:rsidRPr="00B9471E">
              <w:rPr>
                <w:b/>
                <w:sz w:val="26"/>
                <w:szCs w:val="26"/>
              </w:rPr>
              <w:t xml:space="preserve">  (</w:t>
            </w:r>
            <w:r w:rsidRPr="00B9471E">
              <w:rPr>
                <w:sz w:val="26"/>
                <w:szCs w:val="26"/>
              </w:rPr>
              <w:t>замечания)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Необоснованная платная услуга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                 </w:t>
            </w:r>
            <w:r w:rsidRPr="00B9471E">
              <w:rPr>
                <w:b/>
                <w:sz w:val="26"/>
                <w:szCs w:val="26"/>
                <w:u w:val="single"/>
              </w:rPr>
              <w:t>Зубные  техники: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 - 0,1 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Уровень качественных показателей зубного техника (УКЗТ)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Соблюдение технологии изготовления аппаратов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Применение </w:t>
            </w:r>
            <w:proofErr w:type="gramStart"/>
            <w:r w:rsidRPr="00B9471E">
              <w:rPr>
                <w:sz w:val="26"/>
                <w:szCs w:val="26"/>
              </w:rPr>
              <w:t>современных</w:t>
            </w:r>
            <w:proofErr w:type="gramEnd"/>
            <w:r w:rsidRPr="00B9471E">
              <w:rPr>
                <w:sz w:val="26"/>
                <w:szCs w:val="26"/>
              </w:rPr>
              <w:t xml:space="preserve"> и высокотехнологических</w:t>
            </w:r>
          </w:p>
          <w:p w:rsidR="008340EB" w:rsidRPr="00B9471E" w:rsidRDefault="008340EB" w:rsidP="00BE71BB">
            <w:pPr>
              <w:tabs>
                <w:tab w:val="left" w:pos="936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методов изготовления протезов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Ведение медицинской документации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Нарушение порядка обращения </w:t>
            </w:r>
            <w:proofErr w:type="spellStart"/>
            <w:r w:rsidRPr="00B9471E">
              <w:rPr>
                <w:sz w:val="26"/>
                <w:szCs w:val="26"/>
              </w:rPr>
              <w:t>прекурсоров</w:t>
            </w:r>
            <w:proofErr w:type="spellEnd"/>
            <w:r w:rsidRPr="00B9471E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Сохранность оборудования и инструментария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Переназначение и переделки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- 0,5 за каждую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195440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      </w:t>
            </w:r>
            <w:r w:rsidRPr="00B9471E">
              <w:rPr>
                <w:b/>
                <w:sz w:val="26"/>
                <w:szCs w:val="26"/>
                <w:u w:val="single"/>
              </w:rPr>
              <w:t>Медицинский дезинфектор: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921" w:type="dxa"/>
          </w:tcPr>
          <w:p w:rsidR="008340EB" w:rsidRPr="00B9471E" w:rsidRDefault="000006C4" w:rsidP="00BE71B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340EB" w:rsidRPr="00B947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770E7C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Выполнение стандартов приготовления рабочих дезинфицирующих растворов 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 за каждый</w:t>
            </w:r>
          </w:p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случай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86668A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Выполнение алгоритмов проведения очаговой дезинфекции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 за каждый</w:t>
            </w:r>
          </w:p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случай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Ведение документации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8B1E3B" w:rsidRDefault="008340EB" w:rsidP="00BE71BB"/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Запасы медикаментов и расходных материалов 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8B1E3B" w:rsidRDefault="008340EB" w:rsidP="00BE71BB">
            <w:r w:rsidRPr="008B1E3B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Сохранность оборудования и инструментария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tabs>
                <w:tab w:val="left" w:pos="9356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Своевременное и правильное выполнение распоряжений главной медицинской сестры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773DC4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- 0,5 за каждое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профилактики ИСМП 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  <w:r w:rsidRPr="00B9471E">
              <w:rPr>
                <w:b/>
                <w:sz w:val="26"/>
                <w:szCs w:val="26"/>
              </w:rPr>
              <w:t xml:space="preserve">  (</w:t>
            </w:r>
            <w:r w:rsidRPr="00B9471E">
              <w:rPr>
                <w:sz w:val="26"/>
                <w:szCs w:val="26"/>
              </w:rPr>
              <w:t>замечания)</w:t>
            </w:r>
          </w:p>
        </w:tc>
        <w:tc>
          <w:tcPr>
            <w:tcW w:w="1921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195440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   </w:t>
            </w:r>
            <w:r w:rsidRPr="00B9471E">
              <w:rPr>
                <w:b/>
                <w:sz w:val="26"/>
                <w:szCs w:val="26"/>
                <w:u w:val="single"/>
              </w:rPr>
              <w:t xml:space="preserve">Медицинские регистраторы: 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b/>
                <w:sz w:val="26"/>
                <w:szCs w:val="26"/>
                <w:u w:val="single"/>
              </w:rPr>
              <w:t xml:space="preserve">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Качество заполнения паспортной части амбулаторных карт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Своевременное и качественное оформление необходимой документации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первичным пациентам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Системность хранения документов,  обеспечение сохранности документов.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Своевременное ведение документации (графики, листы ожиданий, журналы вызовов, ЛН, справки и проч.)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Коэффициент интенсивности труда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+</w:t>
            </w:r>
            <w:r w:rsidRPr="00B9471E">
              <w:rPr>
                <w:sz w:val="26"/>
                <w:szCs w:val="26"/>
              </w:rPr>
              <w:t>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                      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Сохранность оборудования и оргтехники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Нарушение правил ТБ и пожарной безопасности.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</w:t>
            </w:r>
            <w:proofErr w:type="spellStart"/>
            <w:r w:rsidRPr="00B9471E">
              <w:rPr>
                <w:sz w:val="26"/>
                <w:szCs w:val="26"/>
              </w:rPr>
              <w:t>санэпидрежима</w:t>
            </w:r>
            <w:proofErr w:type="spellEnd"/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E11F5C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Внеочередное обслуживание льготных категорий граждан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821E8E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8005C9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      </w:t>
            </w:r>
            <w:r w:rsidRPr="00B9471E">
              <w:rPr>
                <w:b/>
                <w:sz w:val="26"/>
                <w:szCs w:val="26"/>
                <w:u w:val="single"/>
              </w:rPr>
              <w:t>Статистики:</w:t>
            </w:r>
          </w:p>
          <w:p w:rsidR="008340EB" w:rsidRPr="00B9471E" w:rsidRDefault="008340EB" w:rsidP="008005C9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lastRenderedPageBreak/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8217C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>Своевременность подготовки и сдачи  статистических отчётов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D062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color w:val="000000"/>
                <w:sz w:val="26"/>
                <w:szCs w:val="26"/>
                <w:shd w:val="clear" w:color="auto" w:fill="FFFFFF"/>
              </w:rPr>
              <w:t>Своевременность подачи реестров МСК и ТФОМС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7461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Подготовка первичной медицинской документации для экспертизы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667F31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Заполнение электронной амбулаторной карты стоматологического больного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Коэффициент интенсивности труда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+</w:t>
            </w:r>
            <w:r w:rsidRPr="00B9471E">
              <w:rPr>
                <w:sz w:val="26"/>
                <w:szCs w:val="26"/>
              </w:rPr>
              <w:t>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                      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Сохранность оборудования и оргтехники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Нарушение правил ТБ и пожарной безопасности.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Соблюдение врачебной тайны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</w:t>
            </w:r>
            <w:proofErr w:type="spellStart"/>
            <w:r w:rsidRPr="00B9471E">
              <w:rPr>
                <w:sz w:val="26"/>
                <w:szCs w:val="26"/>
              </w:rPr>
              <w:t>санэпидрежима</w:t>
            </w:r>
            <w:proofErr w:type="spellEnd"/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Ошибки в статистических данных, приведшие к снижению экономической эффективности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7F1E0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Ведение учетно-отчетной документации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31070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 выполнение поручений, приказов и иных распорядительных актов главного врача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AC0239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 за каждое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 </w:t>
            </w:r>
            <w:r w:rsidRPr="00B9471E">
              <w:rPr>
                <w:b/>
                <w:sz w:val="26"/>
                <w:szCs w:val="26"/>
                <w:u w:val="single"/>
              </w:rPr>
              <w:t xml:space="preserve">Уборщики служебных помещений: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b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9360"/>
              </w:tabs>
              <w:snapToGrid w:val="0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Правила санитарно – эпидемиологического режима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Результаты производственного контроля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Своевременность и качество ведения документации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Обеспечение рабочих мест мягким инвентарём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Коэффициент участия в выполнении плана платных услуг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                      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ТБ и пожарной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Нарушение правил внутреннего распорядка</w:t>
            </w:r>
            <w:r w:rsidRPr="00B9471E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Результаты административных обходов</w:t>
            </w:r>
            <w:r w:rsidRPr="00B9471E">
              <w:rPr>
                <w:b/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Несоблюдение правил медицинской этики  и деонтологии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соблюдение норм биологической безопасности, </w:t>
            </w:r>
            <w:proofErr w:type="spellStart"/>
            <w:r w:rsidRPr="00B9471E">
              <w:rPr>
                <w:sz w:val="26"/>
                <w:szCs w:val="26"/>
              </w:rPr>
              <w:t>санэпидрежима</w:t>
            </w:r>
            <w:proofErr w:type="spellEnd"/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Сохранность оборудования и инвентаря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Несвоевременная подготовка кабинетов к приёму пациентов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  </w:t>
            </w:r>
            <w:r w:rsidRPr="00B9471E">
              <w:rPr>
                <w:b/>
                <w:sz w:val="26"/>
                <w:szCs w:val="26"/>
                <w:u w:val="single"/>
              </w:rPr>
              <w:t>Главная медицинская сестра: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Выполнение модели конечных результатов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Своевременная и качественная сдача статистических и финансовых отчетов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Контроль соблюдения правил санитарно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-эпидемиологического режима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Ведение нормативной документации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210"/>
              </w:tabs>
              <w:snapToGrid w:val="0"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                      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 соблюдение требований нормативных документов по работе с наркотическими средствами и психотропными препаратами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 соблюдение договорной дисциплины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своевременное проведение торгов по закупке  товаров, работ, услуг            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выполнение плана производственного контроля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Не </w:t>
            </w:r>
            <w:proofErr w:type="gramStart"/>
            <w:r w:rsidRPr="00B9471E">
              <w:rPr>
                <w:sz w:val="26"/>
                <w:szCs w:val="26"/>
              </w:rPr>
              <w:t>своевременные</w:t>
            </w:r>
            <w:proofErr w:type="gramEnd"/>
            <w:r w:rsidRPr="00B9471E">
              <w:rPr>
                <w:sz w:val="26"/>
                <w:szCs w:val="26"/>
              </w:rPr>
              <w:t xml:space="preserve">  пополнение и выдача медикаментов и материалов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 соблюдение правил медицинской этики и деонтологии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 своевременное  выполнение поручений, приказов и иных распорядительных актов главного врача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 за каждое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 соблюдение норм биологической безопасности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Наличие неудовлетворительных (с применением штрафных санкций) результатов проверок службой </w:t>
            </w:r>
            <w:proofErr w:type="spellStart"/>
            <w:r w:rsidRPr="00B9471E"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Показатель нестандартных проб по производственному контролю (</w:t>
            </w:r>
            <w:proofErr w:type="gramStart"/>
            <w:r w:rsidRPr="00B9471E">
              <w:rPr>
                <w:sz w:val="26"/>
                <w:szCs w:val="26"/>
              </w:rPr>
              <w:t>в</w:t>
            </w:r>
            <w:proofErr w:type="gramEnd"/>
            <w:r w:rsidRPr="00B9471E">
              <w:rPr>
                <w:sz w:val="26"/>
                <w:szCs w:val="26"/>
              </w:rPr>
              <w:t xml:space="preserve"> % от всех проведенных проб)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- 0,1 за каждый %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tabs>
                <w:tab w:val="left" w:pos="8820"/>
              </w:tabs>
              <w:snapToGrid w:val="0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                  </w:t>
            </w:r>
            <w:r w:rsidRPr="00B9471E">
              <w:rPr>
                <w:b/>
                <w:sz w:val="26"/>
                <w:szCs w:val="26"/>
                <w:u w:val="single"/>
              </w:rPr>
              <w:t xml:space="preserve">Заведующий  отделением: 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0006C4" w:rsidRDefault="008340EB" w:rsidP="00BE71BB">
            <w:r w:rsidRPr="000006C4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плана,  </w:t>
            </w:r>
            <w:proofErr w:type="spellStart"/>
            <w:r w:rsidRPr="00B9471E">
              <w:rPr>
                <w:sz w:val="26"/>
                <w:szCs w:val="26"/>
              </w:rPr>
              <w:t>гос</w:t>
            </w:r>
            <w:proofErr w:type="spellEnd"/>
            <w:r w:rsidRPr="00B9471E">
              <w:rPr>
                <w:sz w:val="26"/>
                <w:szCs w:val="26"/>
              </w:rPr>
              <w:t xml:space="preserve">. задания в отделении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+ - 0,01 за каждый %  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Оценка качества лечения (ОКЛ) по отделению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0006C4" w:rsidRDefault="008340EB" w:rsidP="00BE71BB"/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Уровень качественных показателей работы врачей отделения (УКВ)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</w:tcPr>
          <w:p w:rsidR="008340EB" w:rsidRPr="000006C4" w:rsidRDefault="008340EB" w:rsidP="00BE71BB">
            <w:r w:rsidRPr="000006C4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BE71BB">
            <w:pPr>
              <w:tabs>
                <w:tab w:val="left" w:pos="210"/>
              </w:tabs>
              <w:snapToGrid w:val="0"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Коэффициент интенсивности труда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                      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Нарушение правил ТБ и пожарной безопасности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Коэффициент использования оборудования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Нарушение правил внутреннего распорядка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Обоснованные  жалобы на качество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 оказания стоматологической помощи в отделении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 за каждую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proofErr w:type="gramStart"/>
            <w:r w:rsidRPr="00B9471E">
              <w:rPr>
                <w:sz w:val="26"/>
                <w:szCs w:val="26"/>
              </w:rPr>
              <w:t>Неудовлетворительные  (с применением штрафных санкций) актов по результатам вневедомственной экспертизы КМП</w:t>
            </w:r>
            <w:proofErr w:type="gramEnd"/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Своевременное выполнение поручений, приказов и иных организационно- распорядительных актов главного врача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 за каждое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ведение документации, составление планов, отчетов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Наличие ЧП в отделении (грубые нарушения техники безопасности, случаи производственного травматизма, грубые нарушения </w:t>
            </w:r>
            <w:proofErr w:type="spellStart"/>
            <w:r w:rsidRPr="00B9471E">
              <w:rPr>
                <w:sz w:val="26"/>
                <w:szCs w:val="26"/>
              </w:rPr>
              <w:t>санэпидрежима</w:t>
            </w:r>
            <w:proofErr w:type="spellEnd"/>
            <w:r w:rsidRPr="00B9471E">
              <w:rPr>
                <w:sz w:val="26"/>
                <w:szCs w:val="26"/>
              </w:rPr>
              <w:t>, конфликтные ситуации в отделении)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-10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B9471E">
              <w:rPr>
                <w:sz w:val="26"/>
                <w:szCs w:val="26"/>
              </w:rPr>
              <w:t>контроля выполнения стандартов оказания стоматологической помощи</w:t>
            </w:r>
            <w:proofErr w:type="gramEnd"/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Проведение и своевременное предоставление результатов экспертизы КМП по персоналу отделения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Случаи  нарушения этики и деонтологии сотрудниками отделения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color w:val="22272F"/>
                <w:sz w:val="26"/>
                <w:szCs w:val="26"/>
                <w:shd w:val="clear" w:color="auto" w:fill="FFFFFF"/>
              </w:rPr>
              <w:t>Дефекты организационной (диагностической, консультативной, лечебной, профилактической) работы в отделении, выявленные по результатам проверок вышестоящих и контрольно-надзорных органов, врачебной комиссии</w:t>
            </w:r>
          </w:p>
        </w:tc>
        <w:tc>
          <w:tcPr>
            <w:tcW w:w="1921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8340EB" w:rsidRPr="00B9471E" w:rsidTr="00BE71BB">
        <w:trPr>
          <w:trHeight w:val="238"/>
        </w:trPr>
        <w:tc>
          <w:tcPr>
            <w:tcW w:w="7294" w:type="dxa"/>
            <w:gridSpan w:val="2"/>
          </w:tcPr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sz w:val="26"/>
                <w:szCs w:val="26"/>
              </w:rPr>
              <w:t xml:space="preserve"> </w:t>
            </w:r>
            <w:r w:rsidRPr="00B9471E">
              <w:rPr>
                <w:b/>
                <w:sz w:val="26"/>
                <w:szCs w:val="26"/>
                <w:u w:val="single"/>
              </w:rPr>
              <w:t>Заместитель главного врача по медицинской части:</w:t>
            </w:r>
          </w:p>
          <w:p w:rsidR="008340EB" w:rsidRPr="00B9471E" w:rsidRDefault="008340EB" w:rsidP="00BE71BB">
            <w:pPr>
              <w:autoSpaceDE/>
              <w:autoSpaceDN/>
              <w:jc w:val="both"/>
              <w:rPr>
                <w:b/>
                <w:sz w:val="26"/>
                <w:szCs w:val="26"/>
                <w:u w:val="single"/>
              </w:rPr>
            </w:pPr>
            <w:r w:rsidRPr="00B9471E">
              <w:rPr>
                <w:b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921" w:type="dxa"/>
          </w:tcPr>
          <w:p w:rsidR="008340EB" w:rsidRPr="00B9471E" w:rsidRDefault="005D0EBE" w:rsidP="00BE71BB">
            <w:pPr>
              <w:rPr>
                <w:b/>
                <w:sz w:val="26"/>
                <w:szCs w:val="26"/>
              </w:rPr>
            </w:pPr>
            <w:r w:rsidRPr="00B9471E">
              <w:rPr>
                <w:b/>
                <w:sz w:val="26"/>
                <w:szCs w:val="26"/>
              </w:rPr>
              <w:t>3</w:t>
            </w:r>
            <w:r w:rsidR="008340EB" w:rsidRPr="00B9471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39" w:type="dxa"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B9471E" w:rsidRDefault="00EA63E5" w:rsidP="00BE71BB">
            <w:pPr>
              <w:rPr>
                <w:sz w:val="26"/>
                <w:szCs w:val="26"/>
              </w:rPr>
            </w:pPr>
            <w:r w:rsidRPr="000006C4">
              <w:rPr>
                <w:b/>
              </w:rPr>
              <w:t>Основные</w:t>
            </w:r>
          </w:p>
        </w:tc>
        <w:tc>
          <w:tcPr>
            <w:tcW w:w="5205" w:type="dxa"/>
          </w:tcPr>
          <w:p w:rsidR="008340EB" w:rsidRPr="00B9471E" w:rsidRDefault="008340EB" w:rsidP="00E7075C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Процент выполнения плана,  </w:t>
            </w:r>
            <w:proofErr w:type="spellStart"/>
            <w:r w:rsidRPr="00B9471E">
              <w:rPr>
                <w:sz w:val="26"/>
                <w:szCs w:val="26"/>
              </w:rPr>
              <w:t>гос</w:t>
            </w:r>
            <w:proofErr w:type="spellEnd"/>
            <w:r w:rsidRPr="00B9471E">
              <w:rPr>
                <w:sz w:val="26"/>
                <w:szCs w:val="26"/>
              </w:rPr>
              <w:t xml:space="preserve">. задания поликлиники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+ - 0,01 за каждый %  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E7075C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Оценка качества лечения (ОКЛ) по поликлинике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/>
          </w:tcPr>
          <w:p w:rsidR="008340EB" w:rsidRPr="00B9471E" w:rsidRDefault="008340EB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8340EB" w:rsidRPr="00B9471E" w:rsidRDefault="008340EB" w:rsidP="00E7075C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Уровень качественных показателей работы врачей поликлиники (УКВ)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10</w:t>
            </w: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-1</w:t>
            </w:r>
          </w:p>
        </w:tc>
      </w:tr>
      <w:tr w:rsidR="008340EB" w:rsidRPr="00B9471E" w:rsidTr="00BE71BB">
        <w:trPr>
          <w:trHeight w:val="238"/>
        </w:trPr>
        <w:tc>
          <w:tcPr>
            <w:tcW w:w="2089" w:type="dxa"/>
            <w:vMerge w:val="restart"/>
          </w:tcPr>
          <w:p w:rsidR="008340EB" w:rsidRPr="00EA63E5" w:rsidRDefault="008340EB" w:rsidP="00BE71BB">
            <w:r w:rsidRPr="00EA63E5">
              <w:rPr>
                <w:b/>
              </w:rPr>
              <w:t>Дополнительные</w:t>
            </w:r>
          </w:p>
        </w:tc>
        <w:tc>
          <w:tcPr>
            <w:tcW w:w="5205" w:type="dxa"/>
          </w:tcPr>
          <w:p w:rsidR="008340EB" w:rsidRPr="00B9471E" w:rsidRDefault="008340EB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Благодарность                                                                                                            </w:t>
            </w:r>
          </w:p>
        </w:tc>
        <w:tc>
          <w:tcPr>
            <w:tcW w:w="1921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340EB" w:rsidRPr="00B9471E" w:rsidRDefault="008340EB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+1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b/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Своевременное и качественное проведение клинико-экспертной работы</w:t>
            </w:r>
          </w:p>
        </w:tc>
        <w:tc>
          <w:tcPr>
            <w:tcW w:w="1921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995DF0" w:rsidP="00195440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B7713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color w:val="22272F"/>
                <w:sz w:val="26"/>
                <w:szCs w:val="26"/>
                <w:shd w:val="clear" w:color="auto" w:fill="FFFFFF"/>
              </w:rPr>
              <w:t xml:space="preserve">Дефекты организационной (диагностической, консультативной, лечебной, профилактической) работы в поликлинике, выявленные по результатам проверок вышестоящих и контрольно-надзорных органов, комиссии по </w:t>
            </w:r>
            <w:r w:rsidRPr="00B9471E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внутреннему контролю качества и безопасности медицинской деятельности ГСП</w:t>
            </w:r>
          </w:p>
        </w:tc>
        <w:tc>
          <w:tcPr>
            <w:tcW w:w="1921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F74C3D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B9471E">
              <w:rPr>
                <w:sz w:val="26"/>
                <w:szCs w:val="26"/>
              </w:rPr>
              <w:t>контроля выполнения стандартов оказания стоматологической помощи</w:t>
            </w:r>
            <w:proofErr w:type="gramEnd"/>
          </w:p>
        </w:tc>
        <w:tc>
          <w:tcPr>
            <w:tcW w:w="1921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70321A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ведение документации, составление планов</w:t>
            </w:r>
          </w:p>
        </w:tc>
        <w:tc>
          <w:tcPr>
            <w:tcW w:w="1921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proofErr w:type="gramStart"/>
            <w:r w:rsidRPr="00B9471E">
              <w:rPr>
                <w:sz w:val="26"/>
                <w:szCs w:val="26"/>
              </w:rPr>
              <w:t>Неудовлетворительные  (с применением штрафных санкций) актов по результатам вневедомственной экспертизы КМП</w:t>
            </w:r>
            <w:proofErr w:type="gramEnd"/>
          </w:p>
        </w:tc>
        <w:tc>
          <w:tcPr>
            <w:tcW w:w="1921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Своевременный и качественный сбор, обработка и представление </w:t>
            </w:r>
            <w:proofErr w:type="spellStart"/>
            <w:proofErr w:type="gramStart"/>
            <w:r w:rsidRPr="00B9471E">
              <w:rPr>
                <w:sz w:val="26"/>
                <w:szCs w:val="26"/>
              </w:rPr>
              <w:t>учетно</w:t>
            </w:r>
            <w:proofErr w:type="spellEnd"/>
            <w:r w:rsidRPr="00B9471E">
              <w:rPr>
                <w:sz w:val="26"/>
                <w:szCs w:val="26"/>
              </w:rPr>
              <w:t xml:space="preserve"> - отчетной</w:t>
            </w:r>
            <w:proofErr w:type="gramEnd"/>
            <w:r w:rsidRPr="00B9471E">
              <w:rPr>
                <w:sz w:val="26"/>
                <w:szCs w:val="26"/>
              </w:rPr>
              <w:t xml:space="preserve"> информации, справок, сведений и т.п.</w:t>
            </w:r>
          </w:p>
        </w:tc>
        <w:tc>
          <w:tcPr>
            <w:tcW w:w="1921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Организация и проведение совещаний, конференций, семинаров</w:t>
            </w:r>
          </w:p>
        </w:tc>
        <w:tc>
          <w:tcPr>
            <w:tcW w:w="1921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73123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Своевременность и полнота выполнения мероприятий, предусмотренных планом мер по инфекционной безопасности в поликлинике</w:t>
            </w:r>
          </w:p>
        </w:tc>
        <w:tc>
          <w:tcPr>
            <w:tcW w:w="1921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Исполнительская дисциплина, соблюдение правил внутреннего трудового распорядка, норм охраны труда, техники безопасности, противопожарной защиты, санитарно- эпидемиологического режима</w:t>
            </w:r>
          </w:p>
        </w:tc>
        <w:tc>
          <w:tcPr>
            <w:tcW w:w="1921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821E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Несвоевременное  выполнение поручений, приказов и иных организационно- распорядительных актов главного врача</w:t>
            </w:r>
          </w:p>
        </w:tc>
        <w:tc>
          <w:tcPr>
            <w:tcW w:w="1921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821E8E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 за каждое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Дефектные случаи по ЭВН, выявленные ФСС и другими контролирующими органами</w:t>
            </w:r>
          </w:p>
        </w:tc>
        <w:tc>
          <w:tcPr>
            <w:tcW w:w="1921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BE71BB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Объем проверок по качеству и безопасности медицинской помощи</w:t>
            </w:r>
          </w:p>
        </w:tc>
        <w:tc>
          <w:tcPr>
            <w:tcW w:w="1921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-2</w:t>
            </w:r>
          </w:p>
        </w:tc>
      </w:tr>
      <w:tr w:rsidR="005D0EBE" w:rsidRPr="00B9471E" w:rsidTr="00BE71BB">
        <w:trPr>
          <w:trHeight w:val="238"/>
        </w:trPr>
        <w:tc>
          <w:tcPr>
            <w:tcW w:w="2089" w:type="dxa"/>
            <w:vMerge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5D0EBE" w:rsidRPr="00B9471E" w:rsidRDefault="005D0EBE" w:rsidP="00B60C15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 xml:space="preserve">Наличие ЧП в работе регистратуры (грубые нарушения техники безопасности, случаи производственного травматизма, грубые нарушения </w:t>
            </w:r>
            <w:proofErr w:type="spellStart"/>
            <w:r w:rsidRPr="00B9471E">
              <w:rPr>
                <w:sz w:val="26"/>
                <w:szCs w:val="26"/>
              </w:rPr>
              <w:t>санэпидрежима</w:t>
            </w:r>
            <w:proofErr w:type="spellEnd"/>
            <w:r w:rsidRPr="00B9471E">
              <w:rPr>
                <w:sz w:val="26"/>
                <w:szCs w:val="26"/>
              </w:rPr>
              <w:t xml:space="preserve"> и биологической безопасности, конфликтные ситуации)</w:t>
            </w:r>
          </w:p>
        </w:tc>
        <w:tc>
          <w:tcPr>
            <w:tcW w:w="1921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5D0EBE" w:rsidRPr="00B9471E" w:rsidRDefault="005D0EBE" w:rsidP="00BE71BB">
            <w:pPr>
              <w:rPr>
                <w:sz w:val="26"/>
                <w:szCs w:val="26"/>
              </w:rPr>
            </w:pPr>
            <w:r w:rsidRPr="00B9471E">
              <w:rPr>
                <w:sz w:val="26"/>
                <w:szCs w:val="26"/>
              </w:rPr>
              <w:t>-5</w:t>
            </w:r>
          </w:p>
        </w:tc>
      </w:tr>
    </w:tbl>
    <w:p w:rsidR="00770667" w:rsidRPr="00B9471E" w:rsidRDefault="00770667" w:rsidP="00770667">
      <w:pPr>
        <w:rPr>
          <w:sz w:val="26"/>
          <w:szCs w:val="26"/>
        </w:rPr>
      </w:pPr>
    </w:p>
    <w:p w:rsidR="0002256A" w:rsidRPr="00B9471E" w:rsidRDefault="0002256A" w:rsidP="0002256A">
      <w:pPr>
        <w:autoSpaceDE/>
        <w:autoSpaceDN/>
        <w:jc w:val="both"/>
        <w:rPr>
          <w:sz w:val="26"/>
          <w:szCs w:val="26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Pr="0059189A" w:rsidRDefault="0002256A" w:rsidP="0002256A">
      <w:pPr>
        <w:autoSpaceDE/>
        <w:autoSpaceDN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59189A">
        <w:t>Приложение № 3</w:t>
      </w: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Pr="00A40616" w:rsidRDefault="0002256A" w:rsidP="0002256A">
      <w:pPr>
        <w:jc w:val="center"/>
        <w:rPr>
          <w:b/>
          <w:sz w:val="28"/>
          <w:szCs w:val="28"/>
        </w:rPr>
      </w:pPr>
      <w:r w:rsidRPr="00A40616">
        <w:rPr>
          <w:b/>
          <w:sz w:val="28"/>
          <w:szCs w:val="28"/>
        </w:rPr>
        <w:t>Протокол №           от «__» _____ 20__ г.</w:t>
      </w:r>
    </w:p>
    <w:p w:rsidR="0002256A" w:rsidRPr="00DA4D3D" w:rsidRDefault="0002256A" w:rsidP="0002256A">
      <w:pPr>
        <w:jc w:val="center"/>
        <w:rPr>
          <w:b/>
        </w:rPr>
      </w:pPr>
      <w:r>
        <w:rPr>
          <w:b/>
        </w:rPr>
        <w:t>з</w:t>
      </w:r>
      <w:r w:rsidRPr="00DA4D3D">
        <w:rPr>
          <w:b/>
        </w:rPr>
        <w:t xml:space="preserve">аседания совета трудового коллектива </w:t>
      </w:r>
      <w:r>
        <w:rPr>
          <w:b/>
        </w:rPr>
        <w:t>_____________</w:t>
      </w:r>
      <w:r w:rsidRPr="00DA4D3D">
        <w:rPr>
          <w:b/>
        </w:rPr>
        <w:t xml:space="preserve"> отделения</w:t>
      </w:r>
    </w:p>
    <w:p w:rsidR="0002256A" w:rsidRPr="00DA4D3D" w:rsidRDefault="0002256A" w:rsidP="0002256A">
      <w:pPr>
        <w:jc w:val="center"/>
        <w:rPr>
          <w:b/>
        </w:rPr>
      </w:pPr>
      <w:r w:rsidRPr="00DA4D3D">
        <w:rPr>
          <w:b/>
        </w:rPr>
        <w:t>ГАУЗ  СК «Георгиевская стоматологическая поликлиника»</w:t>
      </w:r>
    </w:p>
    <w:p w:rsidR="0002256A" w:rsidRPr="00DA4D3D" w:rsidRDefault="0002256A" w:rsidP="0002256A">
      <w:pPr>
        <w:jc w:val="center"/>
        <w:rPr>
          <w:b/>
        </w:rPr>
      </w:pPr>
      <w:r w:rsidRPr="00DA4D3D">
        <w:rPr>
          <w:b/>
        </w:rPr>
        <w:t xml:space="preserve">о премировании </w:t>
      </w:r>
      <w:r>
        <w:rPr>
          <w:b/>
        </w:rPr>
        <w:t xml:space="preserve"> за _________ 20__ года  </w:t>
      </w:r>
      <w:r w:rsidRPr="00DA4D3D">
        <w:rPr>
          <w:b/>
        </w:rPr>
        <w:t xml:space="preserve">  </w:t>
      </w:r>
    </w:p>
    <w:p w:rsidR="0002256A" w:rsidRPr="00DA4D3D" w:rsidRDefault="0002256A" w:rsidP="0002256A">
      <w:pPr>
        <w:rPr>
          <w:b/>
        </w:rPr>
      </w:pPr>
      <w:r w:rsidRPr="00DA4D3D">
        <w:rPr>
          <w:b/>
        </w:rPr>
        <w:t xml:space="preserve">Присутствовали  </w:t>
      </w:r>
      <w:r>
        <w:rPr>
          <w:b/>
        </w:rPr>
        <w:t>_____</w:t>
      </w:r>
      <w:r w:rsidRPr="00DA4D3D">
        <w:rPr>
          <w:b/>
        </w:rPr>
        <w:t xml:space="preserve"> человек.</w:t>
      </w:r>
    </w:p>
    <w:p w:rsidR="0002256A" w:rsidRPr="00DA4D3D" w:rsidRDefault="0002256A" w:rsidP="0002256A">
      <w:pPr>
        <w:rPr>
          <w:b/>
        </w:rPr>
      </w:pPr>
      <w:r w:rsidRPr="00DA4D3D">
        <w:rPr>
          <w:b/>
        </w:rPr>
        <w:t>Повестка дня:</w:t>
      </w:r>
    </w:p>
    <w:p w:rsidR="0002256A" w:rsidRPr="00DA4D3D" w:rsidRDefault="0002256A" w:rsidP="0002256A">
      <w:pPr>
        <w:rPr>
          <w:b/>
        </w:rPr>
      </w:pPr>
      <w:r w:rsidRPr="00DA4D3D">
        <w:rPr>
          <w:b/>
        </w:rPr>
        <w:t xml:space="preserve">    1. Премирование работников терапевтического отделения </w:t>
      </w:r>
      <w:r>
        <w:rPr>
          <w:b/>
        </w:rPr>
        <w:t>за ______</w:t>
      </w:r>
      <w:r w:rsidRPr="00DA4D3D">
        <w:rPr>
          <w:b/>
        </w:rPr>
        <w:t xml:space="preserve">  20</w:t>
      </w:r>
      <w:r>
        <w:rPr>
          <w:b/>
        </w:rPr>
        <w:t>__</w:t>
      </w:r>
      <w:r w:rsidRPr="00DA4D3D">
        <w:rPr>
          <w:b/>
        </w:rPr>
        <w:t xml:space="preserve"> г</w:t>
      </w:r>
      <w:r>
        <w:rPr>
          <w:b/>
        </w:rPr>
        <w:t>ода</w:t>
      </w:r>
      <w:r w:rsidRPr="00DA4D3D">
        <w:rPr>
          <w:b/>
        </w:rPr>
        <w:t>.</w:t>
      </w:r>
    </w:p>
    <w:p w:rsidR="0002256A" w:rsidRPr="00DA4D3D" w:rsidRDefault="0002256A" w:rsidP="0002256A">
      <w:pPr>
        <w:rPr>
          <w:b/>
        </w:rPr>
      </w:pPr>
      <w:r w:rsidRPr="00DA4D3D">
        <w:rPr>
          <w:b/>
        </w:rPr>
        <w:t xml:space="preserve">    2. С учетом производственной нагрузки на фактически отработанные дни, качественных показателей работы и других критериев оценки деятельности медицинских работников  установить показатели для выплаты  премии</w:t>
      </w:r>
      <w:r>
        <w:rPr>
          <w:b/>
        </w:rPr>
        <w:t xml:space="preserve"> за ________ 20 __ года</w:t>
      </w:r>
      <w:r w:rsidRPr="00DA4D3D">
        <w:rPr>
          <w:b/>
        </w:rPr>
        <w:t>:</w:t>
      </w:r>
    </w:p>
    <w:p w:rsidR="0002256A" w:rsidRPr="00DA4D3D" w:rsidRDefault="0002256A" w:rsidP="0002256A">
      <w:pPr>
        <w:rPr>
          <w:b/>
        </w:rPr>
      </w:pPr>
    </w:p>
    <w:p w:rsidR="0002256A" w:rsidRPr="00DA4D3D" w:rsidRDefault="0002256A" w:rsidP="0002256A">
      <w:pPr>
        <w:rPr>
          <w:b/>
        </w:rPr>
      </w:pPr>
      <w:r w:rsidRPr="00DA4D3D">
        <w:rPr>
          <w:b/>
        </w:rPr>
        <w:t>Врачей:</w:t>
      </w: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2330"/>
        <w:gridCol w:w="1056"/>
        <w:gridCol w:w="1509"/>
        <w:gridCol w:w="1800"/>
        <w:gridCol w:w="1980"/>
        <w:gridCol w:w="21"/>
      </w:tblGrid>
      <w:tr w:rsidR="0002256A" w:rsidRPr="00DA4D3D" w:rsidTr="003D7280">
        <w:trPr>
          <w:gridAfter w:val="1"/>
          <w:wAfter w:w="21" w:type="dxa"/>
          <w:cantSplit/>
          <w:trHeight w:val="16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 xml:space="preserve">           Ф.И.О.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2256A" w:rsidRPr="00DA4D3D" w:rsidRDefault="0002256A" w:rsidP="003D7280">
            <w:pPr>
              <w:snapToGrid w:val="0"/>
              <w:ind w:left="113" w:right="113"/>
              <w:jc w:val="center"/>
              <w:rPr>
                <w:b/>
              </w:rPr>
            </w:pPr>
            <w:r w:rsidRPr="00DA4D3D">
              <w:rPr>
                <w:b/>
              </w:rPr>
              <w:t>Занимаем.</w:t>
            </w:r>
          </w:p>
          <w:p w:rsidR="0002256A" w:rsidRPr="00DA4D3D" w:rsidRDefault="0002256A" w:rsidP="003D7280">
            <w:pPr>
              <w:snapToGrid w:val="0"/>
              <w:ind w:left="113" w:right="113"/>
              <w:jc w:val="center"/>
              <w:rPr>
                <w:b/>
              </w:rPr>
            </w:pPr>
            <w:r w:rsidRPr="00DA4D3D">
              <w:rPr>
                <w:b/>
              </w:rPr>
              <w:t xml:space="preserve">должность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>Количест</w:t>
            </w:r>
            <w:r>
              <w:rPr>
                <w:b/>
              </w:rPr>
              <w:t>во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ставок по ОМС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ind w:right="113"/>
              <w:rPr>
                <w:b/>
              </w:rPr>
            </w:pPr>
            <w:r w:rsidRPr="00DA4D3D">
              <w:rPr>
                <w:b/>
              </w:rPr>
              <w:t>Количест</w:t>
            </w:r>
            <w:r>
              <w:rPr>
                <w:b/>
              </w:rPr>
              <w:t>во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 xml:space="preserve">ставок 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платно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 xml:space="preserve">Оценка показателей    </w:t>
            </w:r>
          </w:p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 xml:space="preserve">    в % </w:t>
            </w:r>
          </w:p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>от ставки</w:t>
            </w:r>
          </w:p>
        </w:tc>
      </w:tr>
      <w:tr w:rsidR="0002256A" w:rsidRPr="00DA4D3D" w:rsidTr="003D728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</w:pPr>
            <w:r w:rsidRPr="00DA4D3D"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</w:tr>
    </w:tbl>
    <w:p w:rsidR="0002256A" w:rsidRPr="00DA4D3D" w:rsidRDefault="0002256A" w:rsidP="0002256A"/>
    <w:p w:rsidR="0002256A" w:rsidRPr="00DA4D3D" w:rsidRDefault="0002256A" w:rsidP="0002256A">
      <w:pPr>
        <w:rPr>
          <w:b/>
        </w:rPr>
      </w:pPr>
      <w:r w:rsidRPr="00DA4D3D">
        <w:rPr>
          <w:b/>
        </w:rPr>
        <w:t>Медсестёр:</w:t>
      </w: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2330"/>
        <w:gridCol w:w="1040"/>
        <w:gridCol w:w="1525"/>
        <w:gridCol w:w="1800"/>
        <w:gridCol w:w="1980"/>
      </w:tblGrid>
      <w:tr w:rsidR="0002256A" w:rsidRPr="00DA4D3D" w:rsidTr="003D7280">
        <w:trPr>
          <w:cantSplit/>
          <w:trHeight w:val="1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 xml:space="preserve">           Ф.И.О.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2256A" w:rsidRPr="00DA4D3D" w:rsidRDefault="0002256A" w:rsidP="003D7280">
            <w:pPr>
              <w:snapToGrid w:val="0"/>
              <w:ind w:left="113" w:right="113"/>
              <w:jc w:val="center"/>
              <w:rPr>
                <w:b/>
              </w:rPr>
            </w:pPr>
            <w:r w:rsidRPr="00DA4D3D">
              <w:rPr>
                <w:b/>
              </w:rPr>
              <w:t>Занимаем.</w:t>
            </w:r>
          </w:p>
          <w:p w:rsidR="0002256A" w:rsidRPr="00DA4D3D" w:rsidRDefault="0002256A" w:rsidP="003D7280">
            <w:pPr>
              <w:snapToGrid w:val="0"/>
              <w:ind w:left="113" w:right="113"/>
              <w:jc w:val="center"/>
              <w:rPr>
                <w:b/>
              </w:rPr>
            </w:pPr>
            <w:r w:rsidRPr="00DA4D3D">
              <w:rPr>
                <w:b/>
              </w:rPr>
              <w:t xml:space="preserve">должность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Количест</w:t>
            </w:r>
            <w:r>
              <w:rPr>
                <w:b/>
              </w:rPr>
              <w:t>во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ставок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по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ОМС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Количест</w:t>
            </w:r>
            <w:r>
              <w:rPr>
                <w:b/>
              </w:rPr>
              <w:t>во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ставок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по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платно</w:t>
            </w:r>
          </w:p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 xml:space="preserve">Оценка показателей   </w:t>
            </w:r>
          </w:p>
          <w:p w:rsidR="0002256A" w:rsidRPr="00DA4D3D" w:rsidRDefault="0002256A" w:rsidP="003D7280">
            <w:pPr>
              <w:snapToGrid w:val="0"/>
              <w:rPr>
                <w:b/>
              </w:rPr>
            </w:pPr>
            <w:r w:rsidRPr="00DA4D3D">
              <w:rPr>
                <w:b/>
              </w:rPr>
              <w:t xml:space="preserve">    в % </w:t>
            </w:r>
          </w:p>
        </w:tc>
      </w:tr>
      <w:tr w:rsidR="0002256A" w:rsidRPr="00DA4D3D" w:rsidTr="003D7280">
        <w:trPr>
          <w:trHeight w:val="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</w:pPr>
            <w:r w:rsidRPr="00DA4D3D"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</w:tr>
    </w:tbl>
    <w:p w:rsidR="0002256A" w:rsidRPr="00DA4D3D" w:rsidRDefault="0002256A" w:rsidP="0002256A"/>
    <w:p w:rsidR="0002256A" w:rsidRPr="00DA4D3D" w:rsidRDefault="0002256A" w:rsidP="0002256A"/>
    <w:p w:rsidR="0002256A" w:rsidRPr="00DA4D3D" w:rsidRDefault="0002256A" w:rsidP="0002256A">
      <w:pPr>
        <w:rPr>
          <w:b/>
        </w:rPr>
      </w:pPr>
    </w:p>
    <w:p w:rsidR="0002256A" w:rsidRPr="00DA4D3D" w:rsidRDefault="0002256A" w:rsidP="0002256A">
      <w:pPr>
        <w:rPr>
          <w:b/>
        </w:rPr>
      </w:pPr>
    </w:p>
    <w:p w:rsidR="0002256A" w:rsidRPr="00DA4D3D" w:rsidRDefault="0002256A" w:rsidP="0002256A">
      <w:pPr>
        <w:rPr>
          <w:b/>
        </w:rPr>
      </w:pPr>
    </w:p>
    <w:p w:rsidR="0002256A" w:rsidRPr="00DA4D3D" w:rsidRDefault="0002256A" w:rsidP="0002256A">
      <w:pPr>
        <w:rPr>
          <w:b/>
        </w:rPr>
      </w:pPr>
      <w:r w:rsidRPr="00DA4D3D">
        <w:rPr>
          <w:b/>
        </w:rPr>
        <w:t xml:space="preserve">  2. Лишить премии </w:t>
      </w:r>
      <w:r>
        <w:rPr>
          <w:b/>
        </w:rPr>
        <w:t>за _______ 20___ года</w:t>
      </w:r>
      <w:r w:rsidRPr="00DA4D3D">
        <w:rPr>
          <w:b/>
        </w:rPr>
        <w:t xml:space="preserve"> </w:t>
      </w:r>
    </w:p>
    <w:p w:rsidR="0002256A" w:rsidRPr="00DA4D3D" w:rsidRDefault="0002256A" w:rsidP="0002256A"/>
    <w:p w:rsidR="0002256A" w:rsidRPr="00DA4D3D" w:rsidRDefault="0002256A" w:rsidP="0002256A">
      <w:pPr>
        <w:rPr>
          <w:b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427"/>
        <w:gridCol w:w="2977"/>
        <w:gridCol w:w="1701"/>
        <w:gridCol w:w="3118"/>
        <w:gridCol w:w="1418"/>
      </w:tblGrid>
      <w:tr w:rsidR="0002256A" w:rsidRPr="00DA4D3D" w:rsidTr="003D728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>Причина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jc w:val="center"/>
              <w:rPr>
                <w:b/>
              </w:rPr>
            </w:pPr>
            <w:r w:rsidRPr="00DA4D3D">
              <w:rPr>
                <w:b/>
              </w:rPr>
              <w:t xml:space="preserve"> Лишить %</w:t>
            </w:r>
          </w:p>
        </w:tc>
      </w:tr>
      <w:tr w:rsidR="0002256A" w:rsidRPr="00DA4D3D" w:rsidTr="003D728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DA4D3D">
              <w:rPr>
                <w:b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</w:tr>
      <w:tr w:rsidR="0002256A" w:rsidRPr="00DA4D3D" w:rsidTr="003D728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</w:tr>
      <w:tr w:rsidR="0002256A" w:rsidRPr="00DA4D3D" w:rsidTr="003D728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</w:tr>
      <w:tr w:rsidR="0002256A" w:rsidRPr="00DA4D3D" w:rsidTr="003D728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56A" w:rsidRPr="00DA4D3D" w:rsidRDefault="0002256A" w:rsidP="003D7280">
            <w:pPr>
              <w:snapToGrid w:val="0"/>
              <w:rPr>
                <w:b/>
              </w:rPr>
            </w:pPr>
          </w:p>
        </w:tc>
      </w:tr>
    </w:tbl>
    <w:p w:rsidR="0002256A" w:rsidRPr="00DA4D3D" w:rsidRDefault="0002256A" w:rsidP="0002256A">
      <w:pPr>
        <w:jc w:val="center"/>
        <w:rPr>
          <w:b/>
        </w:rPr>
      </w:pPr>
    </w:p>
    <w:p w:rsidR="0002256A" w:rsidRPr="00DA4D3D" w:rsidRDefault="0002256A" w:rsidP="0002256A">
      <w:pPr>
        <w:jc w:val="center"/>
        <w:rPr>
          <w:b/>
        </w:rPr>
      </w:pPr>
    </w:p>
    <w:p w:rsidR="0002256A" w:rsidRPr="00DA4D3D" w:rsidRDefault="0002256A" w:rsidP="0002256A">
      <w:pPr>
        <w:jc w:val="center"/>
        <w:rPr>
          <w:b/>
        </w:rPr>
      </w:pPr>
      <w:r w:rsidRPr="00DA4D3D">
        <w:rPr>
          <w:b/>
        </w:rPr>
        <w:t xml:space="preserve">зав. </w:t>
      </w:r>
      <w:r>
        <w:rPr>
          <w:b/>
        </w:rPr>
        <w:t>______________</w:t>
      </w:r>
      <w:r w:rsidRPr="00DA4D3D">
        <w:rPr>
          <w:b/>
        </w:rPr>
        <w:t xml:space="preserve"> отделением                                                       </w:t>
      </w:r>
      <w:r>
        <w:rPr>
          <w:b/>
        </w:rPr>
        <w:t>ФИО</w:t>
      </w:r>
    </w:p>
    <w:p w:rsidR="0002256A" w:rsidRPr="00DA4D3D" w:rsidRDefault="0002256A" w:rsidP="0002256A">
      <w:pPr>
        <w:jc w:val="center"/>
        <w:rPr>
          <w:b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B8255A" w:rsidRDefault="00B8255A" w:rsidP="0002256A">
      <w:pPr>
        <w:autoSpaceDE/>
        <w:autoSpaceDN/>
        <w:jc w:val="both"/>
        <w:rPr>
          <w:sz w:val="28"/>
          <w:szCs w:val="28"/>
        </w:rPr>
      </w:pPr>
    </w:p>
    <w:p w:rsidR="00B8255A" w:rsidRDefault="00B8255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ind w:firstLine="705"/>
        <w:jc w:val="both"/>
        <w:rPr>
          <w:sz w:val="28"/>
          <w:szCs w:val="28"/>
          <w:lang w:eastAsia="en-US"/>
        </w:rPr>
      </w:pPr>
    </w:p>
    <w:p w:rsidR="0059189A" w:rsidRDefault="0059189A" w:rsidP="0002256A">
      <w:pPr>
        <w:autoSpaceDE/>
        <w:autoSpaceDN/>
        <w:ind w:firstLine="705"/>
        <w:jc w:val="both"/>
        <w:rPr>
          <w:sz w:val="28"/>
          <w:szCs w:val="28"/>
          <w:lang w:eastAsia="en-US"/>
        </w:rPr>
      </w:pPr>
    </w:p>
    <w:p w:rsidR="0002256A" w:rsidRPr="00EA63E5" w:rsidRDefault="0002256A" w:rsidP="0002256A">
      <w:pPr>
        <w:autoSpaceDE/>
        <w:autoSpaceDN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EA63E5">
        <w:t>Приложение № 4</w:t>
      </w: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autoSpaceDE/>
        <w:autoSpaceDN/>
        <w:jc w:val="both"/>
        <w:rPr>
          <w:sz w:val="28"/>
          <w:szCs w:val="28"/>
        </w:rPr>
      </w:pPr>
    </w:p>
    <w:p w:rsidR="0002256A" w:rsidRDefault="0002256A" w:rsidP="000225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«УТВЕРЖДАЮ»</w:t>
      </w:r>
    </w:p>
    <w:p w:rsidR="0002256A" w:rsidRDefault="0002256A" w:rsidP="0002256A">
      <w:r>
        <w:t xml:space="preserve">                                                                                                    </w:t>
      </w:r>
      <w:proofErr w:type="gramStart"/>
      <w:r>
        <w:t>Главный  врач ГАУЗ СК  «Георгиевская</w:t>
      </w:r>
      <w:proofErr w:type="gramEnd"/>
    </w:p>
    <w:p w:rsidR="0002256A" w:rsidRDefault="0002256A" w:rsidP="0002256A">
      <w:pPr>
        <w:rPr>
          <w:b/>
        </w:rPr>
      </w:pPr>
      <w:r>
        <w:t xml:space="preserve">                                                                                                    стоматологическая </w:t>
      </w:r>
      <w:r>
        <w:rPr>
          <w:b/>
        </w:rPr>
        <w:t xml:space="preserve"> </w:t>
      </w:r>
      <w:r w:rsidRPr="00223C6F">
        <w:t>поликлиника</w:t>
      </w:r>
      <w:r>
        <w:t>»</w:t>
      </w:r>
      <w:r>
        <w:rPr>
          <w:b/>
        </w:rPr>
        <w:t xml:space="preserve"> </w:t>
      </w:r>
    </w:p>
    <w:p w:rsidR="0002256A" w:rsidRDefault="0002256A" w:rsidP="0002256A">
      <w:r>
        <w:rPr>
          <w:b/>
        </w:rPr>
        <w:t xml:space="preserve">                                                                                                    _____________     </w:t>
      </w:r>
      <w:r w:rsidR="005E3798">
        <w:t xml:space="preserve">Д.Э. </w:t>
      </w:r>
      <w:proofErr w:type="spellStart"/>
      <w:r w:rsidR="005E3798">
        <w:t>Амбарцумов</w:t>
      </w:r>
      <w:proofErr w:type="spellEnd"/>
      <w:r w:rsidRPr="00223C6F">
        <w:t xml:space="preserve">   </w:t>
      </w:r>
    </w:p>
    <w:p w:rsidR="0002256A" w:rsidRDefault="0002256A" w:rsidP="0002256A">
      <w:pPr>
        <w:rPr>
          <w:b/>
        </w:rPr>
      </w:pPr>
      <w:r w:rsidRPr="00223C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56A" w:rsidRPr="00DF7F1B" w:rsidRDefault="0002256A" w:rsidP="0002256A">
      <w:pPr>
        <w:rPr>
          <w:b/>
        </w:rPr>
      </w:pPr>
      <w:r w:rsidRPr="00DF7F1B">
        <w:rPr>
          <w:b/>
        </w:rPr>
        <w:t xml:space="preserve">                                       ПРОТОКОЛ   №  </w:t>
      </w:r>
      <w:r>
        <w:rPr>
          <w:b/>
        </w:rPr>
        <w:t>___</w:t>
      </w:r>
      <w:r w:rsidRPr="00DF7F1B">
        <w:rPr>
          <w:b/>
        </w:rPr>
        <w:t xml:space="preserve">  от  </w:t>
      </w:r>
      <w:r>
        <w:rPr>
          <w:b/>
        </w:rPr>
        <w:t>«___» _______</w:t>
      </w:r>
      <w:r w:rsidRPr="00DF7F1B">
        <w:rPr>
          <w:b/>
        </w:rPr>
        <w:t xml:space="preserve">  20</w:t>
      </w:r>
      <w:r>
        <w:rPr>
          <w:b/>
        </w:rPr>
        <w:t>___</w:t>
      </w:r>
      <w:r w:rsidRPr="00DF7F1B">
        <w:rPr>
          <w:b/>
        </w:rPr>
        <w:t xml:space="preserve"> года  </w:t>
      </w:r>
    </w:p>
    <w:p w:rsidR="0002256A" w:rsidRPr="00DF7F1B" w:rsidRDefault="0002256A" w:rsidP="0002256A">
      <w:pPr>
        <w:rPr>
          <w:b/>
        </w:rPr>
      </w:pPr>
      <w:r w:rsidRPr="00DF7F1B">
        <w:rPr>
          <w:b/>
        </w:rPr>
        <w:t xml:space="preserve">                    заседания комиссии по </w:t>
      </w:r>
      <w:proofErr w:type="gramStart"/>
      <w:r w:rsidRPr="00DF7F1B">
        <w:rPr>
          <w:b/>
        </w:rPr>
        <w:t>контролю за</w:t>
      </w:r>
      <w:proofErr w:type="gramEnd"/>
      <w:r w:rsidRPr="00DF7F1B">
        <w:rPr>
          <w:b/>
        </w:rPr>
        <w:t xml:space="preserve"> реализацией мероприятий </w:t>
      </w:r>
    </w:p>
    <w:p w:rsidR="0002256A" w:rsidRPr="00DF7F1B" w:rsidRDefault="0002256A" w:rsidP="0002256A">
      <w:pPr>
        <w:rPr>
          <w:b/>
        </w:rPr>
      </w:pPr>
      <w:r w:rsidRPr="00DF7F1B">
        <w:rPr>
          <w:b/>
        </w:rPr>
        <w:t xml:space="preserve">                  по повышению доступности амбулаторной медицинской помощи</w:t>
      </w:r>
    </w:p>
    <w:p w:rsidR="0002256A" w:rsidRPr="00DF7F1B" w:rsidRDefault="0002256A" w:rsidP="0002256A">
      <w:pPr>
        <w:rPr>
          <w:b/>
        </w:rPr>
      </w:pPr>
      <w:r w:rsidRPr="00DF7F1B">
        <w:rPr>
          <w:b/>
        </w:rPr>
        <w:t xml:space="preserve">                          ГАУЗ  СК «Георгиевская стоматологическая поликлиника»</w:t>
      </w:r>
    </w:p>
    <w:p w:rsidR="0002256A" w:rsidRDefault="0002256A" w:rsidP="0002256A">
      <w:r w:rsidRPr="00DF7F1B">
        <w:rPr>
          <w:b/>
        </w:rPr>
        <w:t xml:space="preserve">                                                     </w:t>
      </w:r>
      <w:r>
        <w:rPr>
          <w:b/>
        </w:rPr>
        <w:t>з</w:t>
      </w:r>
      <w:r w:rsidRPr="00DF7F1B">
        <w:rPr>
          <w:b/>
        </w:rPr>
        <w:t>а</w:t>
      </w:r>
      <w:r>
        <w:rPr>
          <w:b/>
        </w:rPr>
        <w:t xml:space="preserve"> __________</w:t>
      </w:r>
      <w:r w:rsidRPr="00DF7F1B">
        <w:rPr>
          <w:b/>
        </w:rPr>
        <w:t xml:space="preserve"> 20</w:t>
      </w:r>
      <w:r>
        <w:rPr>
          <w:b/>
        </w:rPr>
        <w:t>___</w:t>
      </w:r>
      <w:r w:rsidRPr="00DF7F1B">
        <w:rPr>
          <w:b/>
        </w:rPr>
        <w:t xml:space="preserve">  года</w:t>
      </w:r>
      <w:r>
        <w:t xml:space="preserve">   </w:t>
      </w:r>
    </w:p>
    <w:p w:rsidR="0002256A" w:rsidRDefault="0002256A" w:rsidP="0002256A">
      <w:r>
        <w:t xml:space="preserve">                                                                                                              присутствовали   ___  человек                                                                                    </w:t>
      </w:r>
    </w:p>
    <w:p w:rsidR="0002256A" w:rsidRDefault="0002256A" w:rsidP="0002256A">
      <w:r>
        <w:t xml:space="preserve">                                                  Повестка дня</w:t>
      </w:r>
      <w:proofErr w:type="gramStart"/>
      <w:r>
        <w:t xml:space="preserve"> :</w:t>
      </w:r>
      <w:proofErr w:type="gramEnd"/>
      <w:r>
        <w:t xml:space="preserve">                                            </w:t>
      </w:r>
    </w:p>
    <w:p w:rsidR="0002256A" w:rsidRDefault="0002256A" w:rsidP="0002256A">
      <w:r>
        <w:t xml:space="preserve">  1. Подведение итогов оценки деятельности врачей-специалистов и средних медицинских работников </w:t>
      </w:r>
    </w:p>
    <w:p w:rsidR="0002256A" w:rsidRDefault="0002256A" w:rsidP="0002256A">
      <w:r>
        <w:t xml:space="preserve">    за  </w:t>
      </w:r>
      <w:r>
        <w:rPr>
          <w:b/>
        </w:rPr>
        <w:t>_______</w:t>
      </w:r>
      <w:r>
        <w:t xml:space="preserve">  20____  года.</w:t>
      </w:r>
    </w:p>
    <w:p w:rsidR="0002256A" w:rsidRDefault="0002256A" w:rsidP="0002256A">
      <w:r>
        <w:t xml:space="preserve">                 Слушали: </w:t>
      </w:r>
    </w:p>
    <w:p w:rsidR="0002256A" w:rsidRDefault="0002256A" w:rsidP="0002256A">
      <w:r>
        <w:t xml:space="preserve">  2. С учётом итоговых баллов оценки деятельности специалистов и базовых ставок по ОМС</w:t>
      </w:r>
    </w:p>
    <w:p w:rsidR="0002256A" w:rsidRDefault="0002256A" w:rsidP="0002256A">
      <w:r>
        <w:t xml:space="preserve">      установить коэффициент денежных выплат стимулирующего характера:</w:t>
      </w:r>
    </w:p>
    <w:p w:rsidR="0002256A" w:rsidRDefault="0002256A" w:rsidP="0002256A">
      <w:r w:rsidRPr="00F05F42">
        <w:rPr>
          <w:b/>
        </w:rPr>
        <w:t xml:space="preserve">     Врачи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84"/>
        <w:gridCol w:w="1313"/>
        <w:gridCol w:w="794"/>
        <w:gridCol w:w="886"/>
        <w:gridCol w:w="1047"/>
        <w:gridCol w:w="1062"/>
        <w:gridCol w:w="1463"/>
        <w:gridCol w:w="1639"/>
      </w:tblGrid>
      <w:tr w:rsidR="0002256A" w:rsidTr="003D7280">
        <w:trPr>
          <w:trHeight w:val="330"/>
        </w:trPr>
        <w:tc>
          <w:tcPr>
            <w:tcW w:w="540" w:type="dxa"/>
            <w:vMerge w:val="restart"/>
          </w:tcPr>
          <w:p w:rsidR="0002256A" w:rsidRDefault="0002256A" w:rsidP="003D7280">
            <w:r>
              <w:t>№</w:t>
            </w:r>
          </w:p>
          <w:p w:rsidR="0002256A" w:rsidRDefault="0002256A" w:rsidP="003D728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2256A" w:rsidRDefault="0002256A" w:rsidP="003D7280"/>
          <w:p w:rsidR="0002256A" w:rsidRDefault="0002256A" w:rsidP="003D7280">
            <w:r>
              <w:t xml:space="preserve">     Ф И О   врача</w:t>
            </w:r>
          </w:p>
        </w:tc>
        <w:tc>
          <w:tcPr>
            <w:tcW w:w="1313" w:type="dxa"/>
            <w:vMerge w:val="restart"/>
          </w:tcPr>
          <w:p w:rsidR="0002256A" w:rsidRDefault="0002256A" w:rsidP="003D7280"/>
          <w:p w:rsidR="0002256A" w:rsidRDefault="0002256A" w:rsidP="003D7280">
            <w:r>
              <w:t>должность</w:t>
            </w:r>
          </w:p>
        </w:tc>
        <w:tc>
          <w:tcPr>
            <w:tcW w:w="794" w:type="dxa"/>
            <w:vMerge w:val="restart"/>
          </w:tcPr>
          <w:p w:rsidR="0002256A" w:rsidRDefault="0002256A" w:rsidP="003D7280">
            <w:r>
              <w:t>Факт.</w:t>
            </w:r>
          </w:p>
          <w:p w:rsidR="0002256A" w:rsidRDefault="0002256A" w:rsidP="003D7280">
            <w:r>
              <w:t>дни</w:t>
            </w:r>
          </w:p>
        </w:tc>
        <w:tc>
          <w:tcPr>
            <w:tcW w:w="886" w:type="dxa"/>
            <w:vMerge w:val="restart"/>
          </w:tcPr>
          <w:p w:rsidR="0002256A" w:rsidRDefault="0002256A" w:rsidP="003D7280">
            <w:proofErr w:type="spellStart"/>
            <w:proofErr w:type="gramStart"/>
            <w:r>
              <w:t>К-во</w:t>
            </w:r>
            <w:proofErr w:type="spellEnd"/>
            <w:proofErr w:type="gramEnd"/>
          </w:p>
          <w:p w:rsidR="0002256A" w:rsidRDefault="0002256A" w:rsidP="003D7280">
            <w:r>
              <w:t>ставок</w:t>
            </w:r>
          </w:p>
          <w:p w:rsidR="0002256A" w:rsidRDefault="0002256A" w:rsidP="003D7280"/>
        </w:tc>
        <w:tc>
          <w:tcPr>
            <w:tcW w:w="2109" w:type="dxa"/>
            <w:gridSpan w:val="2"/>
          </w:tcPr>
          <w:p w:rsidR="0002256A" w:rsidRDefault="0002256A" w:rsidP="003D7280">
            <w:r>
              <w:t>Оценка деятельности</w:t>
            </w:r>
          </w:p>
          <w:p w:rsidR="0002256A" w:rsidRDefault="0002256A" w:rsidP="003D7280">
            <w:r>
              <w:t xml:space="preserve">          в баллах</w:t>
            </w:r>
          </w:p>
          <w:p w:rsidR="0002256A" w:rsidRDefault="0002256A" w:rsidP="003D7280"/>
        </w:tc>
        <w:tc>
          <w:tcPr>
            <w:tcW w:w="1463" w:type="dxa"/>
            <w:vMerge w:val="restart"/>
          </w:tcPr>
          <w:p w:rsidR="0002256A" w:rsidRDefault="0002256A" w:rsidP="003D7280">
            <w:r>
              <w:t xml:space="preserve">  Процент</w:t>
            </w:r>
          </w:p>
          <w:p w:rsidR="0002256A" w:rsidRDefault="0002256A" w:rsidP="003D7280">
            <w:r>
              <w:t>выполнения</w:t>
            </w:r>
          </w:p>
          <w:p w:rsidR="0002256A" w:rsidRDefault="0002256A" w:rsidP="003D7280">
            <w:r>
              <w:t>показателей</w:t>
            </w:r>
          </w:p>
          <w:p w:rsidR="0002256A" w:rsidRDefault="0002256A" w:rsidP="003D7280"/>
        </w:tc>
        <w:tc>
          <w:tcPr>
            <w:tcW w:w="1639" w:type="dxa"/>
            <w:vMerge w:val="restart"/>
          </w:tcPr>
          <w:p w:rsidR="0002256A" w:rsidRDefault="0002256A" w:rsidP="003D7280">
            <w:r>
              <w:t>Коэффициент</w:t>
            </w:r>
          </w:p>
          <w:p w:rsidR="0002256A" w:rsidRDefault="0002256A" w:rsidP="003D7280">
            <w:r>
              <w:t xml:space="preserve">  денежных</w:t>
            </w:r>
          </w:p>
          <w:p w:rsidR="0002256A" w:rsidRDefault="0002256A" w:rsidP="003D7280">
            <w:r>
              <w:t xml:space="preserve">     выплат</w:t>
            </w:r>
          </w:p>
        </w:tc>
      </w:tr>
      <w:tr w:rsidR="0002256A" w:rsidTr="003D7280">
        <w:trPr>
          <w:trHeight w:val="345"/>
        </w:trPr>
        <w:tc>
          <w:tcPr>
            <w:tcW w:w="540" w:type="dxa"/>
            <w:vMerge/>
          </w:tcPr>
          <w:p w:rsidR="0002256A" w:rsidRDefault="0002256A" w:rsidP="003D7280"/>
        </w:tc>
        <w:tc>
          <w:tcPr>
            <w:tcW w:w="1984" w:type="dxa"/>
            <w:vMerge/>
          </w:tcPr>
          <w:p w:rsidR="0002256A" w:rsidRDefault="0002256A" w:rsidP="003D7280"/>
        </w:tc>
        <w:tc>
          <w:tcPr>
            <w:tcW w:w="1313" w:type="dxa"/>
            <w:vMerge/>
          </w:tcPr>
          <w:p w:rsidR="0002256A" w:rsidRDefault="0002256A" w:rsidP="003D7280"/>
        </w:tc>
        <w:tc>
          <w:tcPr>
            <w:tcW w:w="794" w:type="dxa"/>
            <w:vMerge/>
          </w:tcPr>
          <w:p w:rsidR="0002256A" w:rsidRDefault="0002256A" w:rsidP="003D7280"/>
        </w:tc>
        <w:tc>
          <w:tcPr>
            <w:tcW w:w="886" w:type="dxa"/>
            <w:vMerge/>
          </w:tcPr>
          <w:p w:rsidR="0002256A" w:rsidRDefault="0002256A" w:rsidP="003D7280"/>
        </w:tc>
        <w:tc>
          <w:tcPr>
            <w:tcW w:w="1047" w:type="dxa"/>
          </w:tcPr>
          <w:p w:rsidR="0002256A" w:rsidRDefault="0002256A" w:rsidP="003D7280">
            <w:r>
              <w:t xml:space="preserve">   норма</w:t>
            </w:r>
          </w:p>
        </w:tc>
        <w:tc>
          <w:tcPr>
            <w:tcW w:w="1062" w:type="dxa"/>
          </w:tcPr>
          <w:p w:rsidR="0002256A" w:rsidRDefault="0002256A" w:rsidP="003D7280">
            <w:r>
              <w:t xml:space="preserve"> факт</w:t>
            </w:r>
          </w:p>
        </w:tc>
        <w:tc>
          <w:tcPr>
            <w:tcW w:w="1463" w:type="dxa"/>
            <w:vMerge/>
          </w:tcPr>
          <w:p w:rsidR="0002256A" w:rsidRDefault="0002256A" w:rsidP="003D7280"/>
        </w:tc>
        <w:tc>
          <w:tcPr>
            <w:tcW w:w="1639" w:type="dxa"/>
            <w:vMerge/>
          </w:tcPr>
          <w:p w:rsidR="0002256A" w:rsidRDefault="0002256A" w:rsidP="003D7280"/>
        </w:tc>
      </w:tr>
      <w:tr w:rsidR="0002256A" w:rsidTr="003D7280">
        <w:trPr>
          <w:trHeight w:val="195"/>
        </w:trPr>
        <w:tc>
          <w:tcPr>
            <w:tcW w:w="540" w:type="dxa"/>
          </w:tcPr>
          <w:p w:rsidR="0002256A" w:rsidRDefault="0002256A" w:rsidP="003D7280"/>
        </w:tc>
        <w:tc>
          <w:tcPr>
            <w:tcW w:w="1984" w:type="dxa"/>
          </w:tcPr>
          <w:p w:rsidR="0002256A" w:rsidRDefault="0002256A" w:rsidP="003D7280"/>
        </w:tc>
        <w:tc>
          <w:tcPr>
            <w:tcW w:w="1313" w:type="dxa"/>
          </w:tcPr>
          <w:p w:rsidR="0002256A" w:rsidRDefault="0002256A" w:rsidP="003D7280"/>
        </w:tc>
        <w:tc>
          <w:tcPr>
            <w:tcW w:w="794" w:type="dxa"/>
          </w:tcPr>
          <w:p w:rsidR="0002256A" w:rsidRDefault="0002256A" w:rsidP="003D7280"/>
        </w:tc>
        <w:tc>
          <w:tcPr>
            <w:tcW w:w="886" w:type="dxa"/>
          </w:tcPr>
          <w:p w:rsidR="0002256A" w:rsidRDefault="0002256A" w:rsidP="003D7280"/>
        </w:tc>
        <w:tc>
          <w:tcPr>
            <w:tcW w:w="1047" w:type="dxa"/>
          </w:tcPr>
          <w:p w:rsidR="0002256A" w:rsidRDefault="0002256A" w:rsidP="003D7280"/>
        </w:tc>
        <w:tc>
          <w:tcPr>
            <w:tcW w:w="1062" w:type="dxa"/>
          </w:tcPr>
          <w:p w:rsidR="0002256A" w:rsidRDefault="0002256A" w:rsidP="003D7280"/>
        </w:tc>
        <w:tc>
          <w:tcPr>
            <w:tcW w:w="1463" w:type="dxa"/>
          </w:tcPr>
          <w:p w:rsidR="0002256A" w:rsidRDefault="0002256A" w:rsidP="003D7280"/>
        </w:tc>
        <w:tc>
          <w:tcPr>
            <w:tcW w:w="1639" w:type="dxa"/>
          </w:tcPr>
          <w:p w:rsidR="0002256A" w:rsidRDefault="0002256A" w:rsidP="003D7280"/>
        </w:tc>
      </w:tr>
    </w:tbl>
    <w:p w:rsidR="0002256A" w:rsidRDefault="0002256A" w:rsidP="0002256A">
      <w:pPr>
        <w:rPr>
          <w:b/>
        </w:rPr>
      </w:pPr>
    </w:p>
    <w:p w:rsidR="0002256A" w:rsidRDefault="0002256A" w:rsidP="0002256A"/>
    <w:p w:rsidR="0002256A" w:rsidRDefault="0002256A" w:rsidP="0002256A">
      <w:r w:rsidRPr="003E2F1E">
        <w:t xml:space="preserve"> </w:t>
      </w:r>
      <w:r w:rsidRPr="004F14D3">
        <w:rPr>
          <w:b/>
        </w:rPr>
        <w:t xml:space="preserve">   Медицинские </w:t>
      </w:r>
      <w:r>
        <w:rPr>
          <w:b/>
        </w:rPr>
        <w:t>работники со средним образованием</w:t>
      </w:r>
      <w:r w:rsidRPr="004F14D3">
        <w:rPr>
          <w:b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72"/>
        <w:gridCol w:w="884"/>
        <w:gridCol w:w="884"/>
        <w:gridCol w:w="1213"/>
        <w:gridCol w:w="1357"/>
        <w:gridCol w:w="1461"/>
        <w:gridCol w:w="1636"/>
      </w:tblGrid>
      <w:tr w:rsidR="0002256A" w:rsidTr="003D7280">
        <w:trPr>
          <w:trHeight w:val="330"/>
        </w:trPr>
        <w:tc>
          <w:tcPr>
            <w:tcW w:w="540" w:type="dxa"/>
            <w:vMerge w:val="restart"/>
          </w:tcPr>
          <w:p w:rsidR="0002256A" w:rsidRDefault="0002256A" w:rsidP="003D7280">
            <w:r>
              <w:t>№</w:t>
            </w:r>
          </w:p>
          <w:p w:rsidR="0002256A" w:rsidRDefault="0002256A" w:rsidP="003D728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2" w:type="dxa"/>
            <w:vMerge w:val="restart"/>
          </w:tcPr>
          <w:p w:rsidR="0002256A" w:rsidRDefault="0002256A" w:rsidP="003D7280"/>
          <w:p w:rsidR="0002256A" w:rsidRDefault="0002256A" w:rsidP="003D7280">
            <w:r>
              <w:t xml:space="preserve">  Ф И </w:t>
            </w:r>
            <w:proofErr w:type="gramStart"/>
            <w:r>
              <w:t>О</w:t>
            </w:r>
            <w:proofErr w:type="gramEnd"/>
            <w:r>
              <w:t xml:space="preserve">   медсестры</w:t>
            </w:r>
          </w:p>
        </w:tc>
        <w:tc>
          <w:tcPr>
            <w:tcW w:w="884" w:type="dxa"/>
            <w:vMerge w:val="restart"/>
          </w:tcPr>
          <w:p w:rsidR="0002256A" w:rsidRDefault="0002256A" w:rsidP="003D7280">
            <w:r>
              <w:t>Факт.</w:t>
            </w:r>
          </w:p>
          <w:p w:rsidR="0002256A" w:rsidRDefault="0002256A" w:rsidP="003D7280">
            <w:r>
              <w:t>Дни</w:t>
            </w:r>
          </w:p>
        </w:tc>
        <w:tc>
          <w:tcPr>
            <w:tcW w:w="884" w:type="dxa"/>
            <w:vMerge w:val="restart"/>
          </w:tcPr>
          <w:p w:rsidR="0002256A" w:rsidRDefault="0002256A" w:rsidP="003D7280">
            <w:proofErr w:type="spellStart"/>
            <w:proofErr w:type="gramStart"/>
            <w:r>
              <w:t>К-во</w:t>
            </w:r>
            <w:proofErr w:type="spellEnd"/>
            <w:proofErr w:type="gramEnd"/>
          </w:p>
          <w:p w:rsidR="0002256A" w:rsidRDefault="0002256A" w:rsidP="003D7280">
            <w:r>
              <w:t>ставок</w:t>
            </w:r>
          </w:p>
        </w:tc>
        <w:tc>
          <w:tcPr>
            <w:tcW w:w="2570" w:type="dxa"/>
            <w:gridSpan w:val="2"/>
          </w:tcPr>
          <w:p w:rsidR="0002256A" w:rsidRDefault="0002256A" w:rsidP="003D7280">
            <w:r>
              <w:t>Оценка деятельности</w:t>
            </w:r>
          </w:p>
          <w:p w:rsidR="0002256A" w:rsidRDefault="0002256A" w:rsidP="003D7280">
            <w:r>
              <w:t xml:space="preserve">          в баллах</w:t>
            </w:r>
          </w:p>
        </w:tc>
        <w:tc>
          <w:tcPr>
            <w:tcW w:w="1461" w:type="dxa"/>
            <w:vMerge w:val="restart"/>
          </w:tcPr>
          <w:p w:rsidR="0002256A" w:rsidRDefault="0002256A" w:rsidP="003D7280">
            <w:r>
              <w:t xml:space="preserve">  Процент</w:t>
            </w:r>
          </w:p>
          <w:p w:rsidR="0002256A" w:rsidRDefault="0002256A" w:rsidP="003D7280">
            <w:r>
              <w:t>выполнения</w:t>
            </w:r>
          </w:p>
          <w:p w:rsidR="0002256A" w:rsidRDefault="0002256A" w:rsidP="003D7280">
            <w:r>
              <w:t>показателей</w:t>
            </w:r>
          </w:p>
        </w:tc>
        <w:tc>
          <w:tcPr>
            <w:tcW w:w="1636" w:type="dxa"/>
            <w:vMerge w:val="restart"/>
          </w:tcPr>
          <w:p w:rsidR="0002256A" w:rsidRDefault="0002256A" w:rsidP="003D7280">
            <w:r>
              <w:t>Коэффициент</w:t>
            </w:r>
          </w:p>
          <w:p w:rsidR="0002256A" w:rsidRDefault="0002256A" w:rsidP="003D7280">
            <w:r>
              <w:t xml:space="preserve">  денежных</w:t>
            </w:r>
          </w:p>
          <w:p w:rsidR="0002256A" w:rsidRDefault="0002256A" w:rsidP="003D7280">
            <w:r>
              <w:t xml:space="preserve">     выплат</w:t>
            </w:r>
          </w:p>
        </w:tc>
      </w:tr>
      <w:tr w:rsidR="0002256A" w:rsidTr="003D7280">
        <w:trPr>
          <w:trHeight w:val="345"/>
        </w:trPr>
        <w:tc>
          <w:tcPr>
            <w:tcW w:w="540" w:type="dxa"/>
            <w:vMerge/>
          </w:tcPr>
          <w:p w:rsidR="0002256A" w:rsidRDefault="0002256A" w:rsidP="003D7280"/>
        </w:tc>
        <w:tc>
          <w:tcPr>
            <w:tcW w:w="2372" w:type="dxa"/>
            <w:vMerge/>
          </w:tcPr>
          <w:p w:rsidR="0002256A" w:rsidRDefault="0002256A" w:rsidP="003D7280"/>
        </w:tc>
        <w:tc>
          <w:tcPr>
            <w:tcW w:w="884" w:type="dxa"/>
            <w:vMerge/>
          </w:tcPr>
          <w:p w:rsidR="0002256A" w:rsidRDefault="0002256A" w:rsidP="003D7280"/>
        </w:tc>
        <w:tc>
          <w:tcPr>
            <w:tcW w:w="884" w:type="dxa"/>
            <w:vMerge/>
          </w:tcPr>
          <w:p w:rsidR="0002256A" w:rsidRDefault="0002256A" w:rsidP="003D7280"/>
        </w:tc>
        <w:tc>
          <w:tcPr>
            <w:tcW w:w="1213" w:type="dxa"/>
          </w:tcPr>
          <w:p w:rsidR="0002256A" w:rsidRDefault="0002256A" w:rsidP="003D7280">
            <w:r>
              <w:t xml:space="preserve">   норма</w:t>
            </w:r>
          </w:p>
        </w:tc>
        <w:tc>
          <w:tcPr>
            <w:tcW w:w="1357" w:type="dxa"/>
          </w:tcPr>
          <w:p w:rsidR="0002256A" w:rsidRDefault="0002256A" w:rsidP="003D7280">
            <w:r>
              <w:t xml:space="preserve"> Факт</w:t>
            </w:r>
          </w:p>
        </w:tc>
        <w:tc>
          <w:tcPr>
            <w:tcW w:w="1461" w:type="dxa"/>
            <w:vMerge/>
          </w:tcPr>
          <w:p w:rsidR="0002256A" w:rsidRDefault="0002256A" w:rsidP="003D7280"/>
        </w:tc>
        <w:tc>
          <w:tcPr>
            <w:tcW w:w="1636" w:type="dxa"/>
            <w:vMerge/>
          </w:tcPr>
          <w:p w:rsidR="0002256A" w:rsidRDefault="0002256A" w:rsidP="003D7280"/>
        </w:tc>
      </w:tr>
      <w:tr w:rsidR="0002256A" w:rsidTr="003D7280">
        <w:trPr>
          <w:trHeight w:val="195"/>
        </w:trPr>
        <w:tc>
          <w:tcPr>
            <w:tcW w:w="540" w:type="dxa"/>
          </w:tcPr>
          <w:p w:rsidR="0002256A" w:rsidRDefault="0002256A" w:rsidP="003D7280"/>
        </w:tc>
        <w:tc>
          <w:tcPr>
            <w:tcW w:w="2372" w:type="dxa"/>
          </w:tcPr>
          <w:p w:rsidR="0002256A" w:rsidRDefault="0002256A" w:rsidP="003D7280"/>
        </w:tc>
        <w:tc>
          <w:tcPr>
            <w:tcW w:w="884" w:type="dxa"/>
          </w:tcPr>
          <w:p w:rsidR="0002256A" w:rsidRDefault="0002256A" w:rsidP="003D7280"/>
        </w:tc>
        <w:tc>
          <w:tcPr>
            <w:tcW w:w="884" w:type="dxa"/>
          </w:tcPr>
          <w:p w:rsidR="0002256A" w:rsidRDefault="0002256A" w:rsidP="003D7280"/>
        </w:tc>
        <w:tc>
          <w:tcPr>
            <w:tcW w:w="1213" w:type="dxa"/>
          </w:tcPr>
          <w:p w:rsidR="0002256A" w:rsidRDefault="0002256A" w:rsidP="003D7280"/>
        </w:tc>
        <w:tc>
          <w:tcPr>
            <w:tcW w:w="1357" w:type="dxa"/>
          </w:tcPr>
          <w:p w:rsidR="0002256A" w:rsidRDefault="0002256A" w:rsidP="003D7280"/>
        </w:tc>
        <w:tc>
          <w:tcPr>
            <w:tcW w:w="1461" w:type="dxa"/>
          </w:tcPr>
          <w:p w:rsidR="0002256A" w:rsidRDefault="0002256A" w:rsidP="003D7280"/>
        </w:tc>
        <w:tc>
          <w:tcPr>
            <w:tcW w:w="1636" w:type="dxa"/>
          </w:tcPr>
          <w:p w:rsidR="0002256A" w:rsidRDefault="0002256A" w:rsidP="003D7280"/>
        </w:tc>
      </w:tr>
    </w:tbl>
    <w:p w:rsidR="0002256A" w:rsidRDefault="0002256A" w:rsidP="0002256A"/>
    <w:p w:rsidR="0002256A" w:rsidRDefault="0002256A" w:rsidP="0002256A">
      <w:r w:rsidRPr="004F14D3">
        <w:t xml:space="preserve">                              </w:t>
      </w:r>
    </w:p>
    <w:p w:rsidR="0002256A" w:rsidRDefault="0002256A" w:rsidP="0002256A">
      <w:pPr>
        <w:rPr>
          <w:b/>
        </w:rPr>
      </w:pPr>
      <w:r w:rsidRPr="004F14D3">
        <w:rPr>
          <w:b/>
        </w:rPr>
        <w:t xml:space="preserve">  Лишить денежных выплат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1980"/>
        <w:gridCol w:w="4680"/>
      </w:tblGrid>
      <w:tr w:rsidR="0002256A" w:rsidTr="003D7280">
        <w:trPr>
          <w:trHeight w:val="360"/>
        </w:trPr>
        <w:tc>
          <w:tcPr>
            <w:tcW w:w="540" w:type="dxa"/>
            <w:tcBorders>
              <w:bottom w:val="single" w:sz="4" w:space="0" w:color="auto"/>
            </w:tcBorders>
          </w:tcPr>
          <w:p w:rsidR="0002256A" w:rsidRPr="004F14D3" w:rsidRDefault="0002256A" w:rsidP="003D7280">
            <w:r w:rsidRPr="004F14D3">
              <w:t>№</w:t>
            </w:r>
          </w:p>
          <w:p w:rsidR="0002256A" w:rsidRPr="004F14D3" w:rsidRDefault="0002256A" w:rsidP="003D7280">
            <w:proofErr w:type="spellStart"/>
            <w:proofErr w:type="gramStart"/>
            <w:r w:rsidRPr="004F14D3">
              <w:t>п</w:t>
            </w:r>
            <w:proofErr w:type="spellEnd"/>
            <w:proofErr w:type="gramEnd"/>
            <w:r w:rsidRPr="004F14D3">
              <w:t>/</w:t>
            </w:r>
            <w:proofErr w:type="spellStart"/>
            <w:r w:rsidRPr="004F14D3">
              <w:t>п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256A" w:rsidRPr="004F14D3" w:rsidRDefault="0002256A" w:rsidP="003D7280"/>
          <w:p w:rsidR="0002256A" w:rsidRPr="004F14D3" w:rsidRDefault="0002256A" w:rsidP="003D7280">
            <w:r>
              <w:t xml:space="preserve">       </w:t>
            </w:r>
            <w:r w:rsidRPr="004F14D3">
              <w:t xml:space="preserve">Ф И О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2256A" w:rsidRDefault="0002256A" w:rsidP="003D7280">
            <w:pPr>
              <w:rPr>
                <w:b/>
              </w:rPr>
            </w:pPr>
          </w:p>
          <w:p w:rsidR="0002256A" w:rsidRPr="004F14D3" w:rsidRDefault="0002256A" w:rsidP="003D7280">
            <w:r w:rsidRPr="004F14D3">
              <w:t xml:space="preserve">   должность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2256A" w:rsidRDefault="0002256A" w:rsidP="003D7280"/>
          <w:p w:rsidR="0002256A" w:rsidRPr="004F14D3" w:rsidRDefault="0002256A" w:rsidP="003D7280">
            <w:r>
              <w:t xml:space="preserve">                  Причина</w:t>
            </w:r>
          </w:p>
        </w:tc>
      </w:tr>
      <w:tr w:rsidR="0002256A" w:rsidTr="003D7280">
        <w:trPr>
          <w:trHeight w:val="315"/>
        </w:trPr>
        <w:tc>
          <w:tcPr>
            <w:tcW w:w="54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234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198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4680" w:type="dxa"/>
          </w:tcPr>
          <w:p w:rsidR="0002256A" w:rsidRDefault="0002256A" w:rsidP="003D7280">
            <w:pPr>
              <w:rPr>
                <w:b/>
              </w:rPr>
            </w:pPr>
          </w:p>
        </w:tc>
      </w:tr>
      <w:tr w:rsidR="0002256A" w:rsidTr="003D7280">
        <w:trPr>
          <w:trHeight w:val="315"/>
        </w:trPr>
        <w:tc>
          <w:tcPr>
            <w:tcW w:w="54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234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198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4680" w:type="dxa"/>
          </w:tcPr>
          <w:p w:rsidR="0002256A" w:rsidRDefault="0002256A" w:rsidP="003D7280">
            <w:pPr>
              <w:rPr>
                <w:b/>
              </w:rPr>
            </w:pPr>
          </w:p>
        </w:tc>
      </w:tr>
      <w:tr w:rsidR="0002256A" w:rsidTr="003D7280">
        <w:trPr>
          <w:trHeight w:val="315"/>
        </w:trPr>
        <w:tc>
          <w:tcPr>
            <w:tcW w:w="54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234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1980" w:type="dxa"/>
          </w:tcPr>
          <w:p w:rsidR="0002256A" w:rsidRDefault="0002256A" w:rsidP="003D7280">
            <w:pPr>
              <w:rPr>
                <w:b/>
              </w:rPr>
            </w:pPr>
          </w:p>
        </w:tc>
        <w:tc>
          <w:tcPr>
            <w:tcW w:w="4680" w:type="dxa"/>
          </w:tcPr>
          <w:p w:rsidR="0002256A" w:rsidRDefault="0002256A" w:rsidP="003D7280">
            <w:pPr>
              <w:rPr>
                <w:b/>
              </w:rPr>
            </w:pPr>
          </w:p>
        </w:tc>
      </w:tr>
    </w:tbl>
    <w:p w:rsidR="0002256A" w:rsidRDefault="0002256A" w:rsidP="0002256A">
      <w:pPr>
        <w:rPr>
          <w:b/>
        </w:rPr>
      </w:pPr>
      <w:r>
        <w:rPr>
          <w:b/>
        </w:rPr>
        <w:t xml:space="preserve">                                 </w:t>
      </w:r>
    </w:p>
    <w:p w:rsidR="0002256A" w:rsidRDefault="0002256A" w:rsidP="0002256A">
      <w:pPr>
        <w:rPr>
          <w:b/>
        </w:rPr>
      </w:pPr>
      <w:r>
        <w:rPr>
          <w:b/>
        </w:rPr>
        <w:t xml:space="preserve">                                                            Члены комиссии</w:t>
      </w:r>
    </w:p>
    <w:p w:rsidR="0002256A" w:rsidRDefault="0002256A" w:rsidP="0002256A">
      <w:pPr>
        <w:rPr>
          <w:b/>
        </w:rPr>
      </w:pPr>
      <w:r>
        <w:rPr>
          <w:b/>
        </w:rPr>
        <w:t xml:space="preserve">                                                                      ____________________________</w:t>
      </w:r>
    </w:p>
    <w:p w:rsidR="0002256A" w:rsidRDefault="0002256A" w:rsidP="0002256A">
      <w:pPr>
        <w:rPr>
          <w:b/>
        </w:rPr>
      </w:pPr>
      <w:r>
        <w:rPr>
          <w:b/>
        </w:rPr>
        <w:t xml:space="preserve">                                                                      ____________________________</w:t>
      </w:r>
    </w:p>
    <w:p w:rsidR="0002256A" w:rsidRDefault="0002256A" w:rsidP="0002256A">
      <w:pPr>
        <w:rPr>
          <w:b/>
        </w:rPr>
      </w:pPr>
      <w:r>
        <w:rPr>
          <w:b/>
        </w:rPr>
        <w:t xml:space="preserve">                                                                      ____________________________</w:t>
      </w:r>
    </w:p>
    <w:p w:rsidR="0002256A" w:rsidRDefault="0002256A" w:rsidP="0002256A">
      <w:pPr>
        <w:rPr>
          <w:b/>
        </w:rPr>
      </w:pPr>
      <w:r>
        <w:rPr>
          <w:b/>
        </w:rPr>
        <w:t xml:space="preserve">                                                                      ____________________________</w:t>
      </w:r>
    </w:p>
    <w:p w:rsidR="0002256A" w:rsidRPr="004F14D3" w:rsidRDefault="0002256A" w:rsidP="0002256A">
      <w:pPr>
        <w:rPr>
          <w:b/>
        </w:rPr>
      </w:pPr>
      <w:r>
        <w:rPr>
          <w:b/>
        </w:rPr>
        <w:t xml:space="preserve">                                                                      ____________________________</w:t>
      </w:r>
    </w:p>
    <w:p w:rsidR="007D2137" w:rsidRDefault="007D2137"/>
    <w:p w:rsidR="003F1B4C" w:rsidRDefault="003F1B4C"/>
    <w:p w:rsidR="00B8255A" w:rsidRDefault="00B8255A"/>
    <w:p w:rsidR="00EA63E5" w:rsidRDefault="00EA63E5"/>
    <w:p w:rsidR="00B8255A" w:rsidRPr="00EA63E5" w:rsidRDefault="00B8255A">
      <w:r>
        <w:t xml:space="preserve">                                                                                                     </w:t>
      </w:r>
      <w:r w:rsidR="00AD67D9">
        <w:t xml:space="preserve">              </w:t>
      </w:r>
      <w:r>
        <w:t xml:space="preserve">           </w:t>
      </w:r>
      <w:r w:rsidRPr="00EA63E5">
        <w:t>Приложение № 5</w:t>
      </w:r>
    </w:p>
    <w:p w:rsidR="003F1B4C" w:rsidRDefault="00364EF3" w:rsidP="00364E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F1B4C" w:rsidRPr="003A2DE4">
        <w:rPr>
          <w:b/>
          <w:bCs/>
          <w:sz w:val="28"/>
          <w:szCs w:val="28"/>
        </w:rPr>
        <w:t>Лист контроля эпид</w:t>
      </w:r>
      <w:r w:rsidR="00B8255A">
        <w:rPr>
          <w:b/>
          <w:bCs/>
          <w:sz w:val="28"/>
          <w:szCs w:val="28"/>
        </w:rPr>
        <w:t xml:space="preserve">емиологической </w:t>
      </w:r>
      <w:r w:rsidR="003F1B4C" w:rsidRPr="003A2DE4">
        <w:rPr>
          <w:b/>
          <w:bCs/>
          <w:sz w:val="28"/>
          <w:szCs w:val="28"/>
        </w:rPr>
        <w:t>безопасности</w:t>
      </w:r>
      <w:r w:rsidR="00B8255A">
        <w:rPr>
          <w:b/>
          <w:bCs/>
          <w:sz w:val="28"/>
          <w:szCs w:val="28"/>
        </w:rPr>
        <w:t xml:space="preserve"> </w:t>
      </w:r>
    </w:p>
    <w:p w:rsidR="00B8255A" w:rsidRPr="003A2DE4" w:rsidRDefault="00892542" w:rsidP="003F1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отделения</w:t>
      </w:r>
    </w:p>
    <w:p w:rsidR="006C3000" w:rsidRDefault="003F1B4C" w:rsidP="003F1B4C">
      <w:pPr>
        <w:jc w:val="both"/>
      </w:pPr>
      <w:r w:rsidRPr="00854E8B">
        <w:rPr>
          <w:b/>
          <w:bCs/>
        </w:rPr>
        <w:t>Метод:</w:t>
      </w:r>
      <w:r>
        <w:t xml:space="preserve"> наблюдение</w:t>
      </w:r>
      <w:r w:rsidR="006C3000">
        <w:t xml:space="preserve">                               </w:t>
      </w:r>
      <w:r w:rsidR="006C3000">
        <w:rPr>
          <w:b/>
          <w:bCs/>
        </w:rPr>
        <w:t xml:space="preserve">Дата </w:t>
      </w:r>
      <w:r w:rsidRPr="00854E8B">
        <w:rPr>
          <w:b/>
          <w:bCs/>
        </w:rPr>
        <w:t>оценки:</w:t>
      </w:r>
      <w:r>
        <w:t xml:space="preserve"> </w:t>
      </w:r>
    </w:p>
    <w:p w:rsidR="003F1B4C" w:rsidRDefault="003F1B4C" w:rsidP="003F1B4C">
      <w:pPr>
        <w:jc w:val="both"/>
      </w:pPr>
      <w:r w:rsidRPr="00854E8B">
        <w:rPr>
          <w:b/>
          <w:bCs/>
        </w:rPr>
        <w:t>Проверяющий:</w:t>
      </w:r>
      <w:r>
        <w:t xml:space="preserve"> </w:t>
      </w:r>
    </w:p>
    <w:tbl>
      <w:tblPr>
        <w:tblStyle w:val="a4"/>
        <w:tblW w:w="10774" w:type="dxa"/>
        <w:tblInd w:w="-318" w:type="dxa"/>
        <w:tblLook w:val="04A0"/>
      </w:tblPr>
      <w:tblGrid>
        <w:gridCol w:w="565"/>
        <w:gridCol w:w="4681"/>
        <w:gridCol w:w="236"/>
        <w:gridCol w:w="756"/>
        <w:gridCol w:w="992"/>
        <w:gridCol w:w="236"/>
        <w:gridCol w:w="811"/>
        <w:gridCol w:w="679"/>
        <w:gridCol w:w="46"/>
        <w:gridCol w:w="595"/>
        <w:gridCol w:w="757"/>
        <w:gridCol w:w="420"/>
      </w:tblGrid>
      <w:tr w:rsidR="00DA41BD" w:rsidTr="003423BC">
        <w:trPr>
          <w:gridAfter w:val="3"/>
          <w:wAfter w:w="1772" w:type="dxa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833B0" w:rsidRDefault="004833B0" w:rsidP="006C300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B0" w:rsidRDefault="004833B0" w:rsidP="003F1B4C">
            <w:pPr>
              <w:tabs>
                <w:tab w:val="left" w:pos="428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54E8B">
              <w:rPr>
                <w:b/>
                <w:bCs/>
                <w:sz w:val="24"/>
                <w:szCs w:val="24"/>
              </w:rPr>
              <w:t>Балльная оценка:</w:t>
            </w:r>
            <w:r>
              <w:rPr>
                <w:b/>
                <w:bCs/>
                <w:sz w:val="24"/>
                <w:szCs w:val="24"/>
              </w:rPr>
              <w:t xml:space="preserve"> 1-да, </w:t>
            </w:r>
          </w:p>
          <w:p w:rsidR="004833B0" w:rsidRDefault="004833B0" w:rsidP="003F1B4C">
            <w:pPr>
              <w:tabs>
                <w:tab w:val="left" w:pos="428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0,5- частично</w:t>
            </w:r>
          </w:p>
          <w:p w:rsidR="004833B0" w:rsidRDefault="004833B0" w:rsidP="003F1B4C">
            <w:pPr>
              <w:tabs>
                <w:tab w:val="left" w:pos="428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0- нет</w:t>
            </w:r>
          </w:p>
          <w:p w:rsidR="004833B0" w:rsidRPr="00854E8B" w:rsidRDefault="004833B0" w:rsidP="003F1B4C">
            <w:pPr>
              <w:tabs>
                <w:tab w:val="left" w:pos="428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>Х-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неприменимо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B0" w:rsidRDefault="004833B0" w:rsidP="003F1B4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B0" w:rsidRDefault="004833B0" w:rsidP="003F1B4C">
            <w:pPr>
              <w:rPr>
                <w:sz w:val="24"/>
                <w:szCs w:val="24"/>
              </w:rPr>
            </w:pPr>
          </w:p>
        </w:tc>
      </w:tr>
      <w:tr w:rsidR="00DA41BD" w:rsidRPr="00854E8B" w:rsidTr="003423BC"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2685C" w:rsidRPr="00854E8B" w:rsidRDefault="0062685C" w:rsidP="003F1B4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54E8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E8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4E8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54E8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shd w:val="clear" w:color="auto" w:fill="auto"/>
          </w:tcPr>
          <w:p w:rsidR="0062685C" w:rsidRPr="00854E8B" w:rsidRDefault="0062685C" w:rsidP="003F1B4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6433D">
              <w:rPr>
                <w:b/>
                <w:bCs/>
                <w:sz w:val="24"/>
                <w:szCs w:val="24"/>
              </w:rPr>
              <w:t>Проверяемые позиции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685C" w:rsidRDefault="00DA41BD" w:rsidP="003F1B4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Да/нет</w:t>
            </w:r>
          </w:p>
          <w:p w:rsidR="006A7B54" w:rsidRPr="00854E8B" w:rsidRDefault="006A7B54" w:rsidP="003F1B4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+/_</w:t>
            </w:r>
          </w:p>
        </w:tc>
        <w:tc>
          <w:tcPr>
            <w:tcW w:w="992" w:type="dxa"/>
            <w:shd w:val="clear" w:color="auto" w:fill="auto"/>
          </w:tcPr>
          <w:p w:rsidR="0062685C" w:rsidRPr="00C1239A" w:rsidRDefault="00DA41BD" w:rsidP="003F1B4C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62685C" w:rsidRPr="00C1239A" w:rsidRDefault="0062685C" w:rsidP="0062685C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Х</w:t>
            </w:r>
            <w:r>
              <w:rPr>
                <w:sz w:val="24"/>
                <w:szCs w:val="24"/>
              </w:rPr>
              <w:t xml:space="preserve"> ФИО </w:t>
            </w:r>
            <w:proofErr w:type="spellStart"/>
            <w:r w:rsidR="00D86EA6">
              <w:rPr>
                <w:sz w:val="24"/>
                <w:szCs w:val="24"/>
              </w:rPr>
              <w:t>нарушителей</w:t>
            </w:r>
            <w:r>
              <w:rPr>
                <w:b/>
                <w:bCs/>
                <w:color w:val="FFFFFF" w:themeColor="background1"/>
              </w:rPr>
              <w:t>арактер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нарушения</w:t>
            </w: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D86EA6" w:rsidRPr="00D9373A" w:rsidRDefault="00D86EA6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Персонал использует СИЗ и соблюдает требования к личной гигиене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D86EA6" w:rsidRPr="00D9373A" w:rsidRDefault="00D86EA6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 xml:space="preserve">Гигиеническая обработка рук перед применением </w:t>
            </w:r>
            <w:proofErr w:type="gramStart"/>
            <w:r w:rsidRPr="00D9373A">
              <w:rPr>
                <w:sz w:val="24"/>
                <w:szCs w:val="24"/>
              </w:rPr>
              <w:t>СИЗ</w:t>
            </w:r>
            <w:proofErr w:type="gramEnd"/>
            <w:r w:rsidRPr="00D9373A">
              <w:rPr>
                <w:sz w:val="24"/>
                <w:szCs w:val="24"/>
              </w:rPr>
              <w:t xml:space="preserve"> проведена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D86EA6" w:rsidRPr="00D9373A" w:rsidRDefault="00D9373A" w:rsidP="00D9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СИЗОД</w:t>
            </w:r>
            <w:r w:rsidR="00D86EA6" w:rsidRPr="00D9373A">
              <w:rPr>
                <w:sz w:val="24"/>
                <w:szCs w:val="24"/>
              </w:rPr>
              <w:t xml:space="preserve"> </w:t>
            </w:r>
            <w:proofErr w:type="gramStart"/>
            <w:r w:rsidR="00D86EA6" w:rsidRPr="00D9373A">
              <w:rPr>
                <w:sz w:val="24"/>
                <w:szCs w:val="24"/>
              </w:rPr>
              <w:t>надет</w:t>
            </w:r>
            <w:r>
              <w:rPr>
                <w:sz w:val="24"/>
                <w:szCs w:val="24"/>
              </w:rPr>
              <w:t>ы</w:t>
            </w:r>
            <w:proofErr w:type="gramEnd"/>
            <w:r w:rsidR="00D86EA6" w:rsidRPr="00D9373A">
              <w:rPr>
                <w:sz w:val="24"/>
                <w:szCs w:val="24"/>
              </w:rPr>
              <w:t xml:space="preserve"> правильно (закрыва</w:t>
            </w:r>
            <w:r>
              <w:rPr>
                <w:sz w:val="24"/>
                <w:szCs w:val="24"/>
              </w:rPr>
              <w:t>ю</w:t>
            </w:r>
            <w:r w:rsidR="00D86EA6" w:rsidRPr="00D9373A">
              <w:rPr>
                <w:sz w:val="24"/>
                <w:szCs w:val="24"/>
              </w:rPr>
              <w:t>т нос и рот)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D86EA6" w:rsidRPr="00D9373A" w:rsidRDefault="00D86EA6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Шапочка полностью закрывает волосы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D86EA6" w:rsidRPr="00D9373A" w:rsidRDefault="00D86EA6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 xml:space="preserve">Кратность смены </w:t>
            </w:r>
            <w:proofErr w:type="gramStart"/>
            <w:r w:rsidRPr="00D9373A">
              <w:rPr>
                <w:sz w:val="24"/>
                <w:szCs w:val="24"/>
              </w:rPr>
              <w:t>СИЗ</w:t>
            </w:r>
            <w:proofErr w:type="gramEnd"/>
            <w:r w:rsidRPr="00D9373A">
              <w:rPr>
                <w:sz w:val="24"/>
                <w:szCs w:val="24"/>
              </w:rPr>
              <w:t xml:space="preserve"> соблюдается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D86EA6" w:rsidRPr="00D9373A" w:rsidRDefault="00D86EA6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 xml:space="preserve">Гигиеническая обработка рук после использования </w:t>
            </w:r>
            <w:proofErr w:type="gramStart"/>
            <w:r w:rsidRPr="00D9373A">
              <w:rPr>
                <w:sz w:val="24"/>
                <w:szCs w:val="24"/>
              </w:rPr>
              <w:t>СИЗ</w:t>
            </w:r>
            <w:proofErr w:type="gramEnd"/>
            <w:r w:rsidRPr="00D9373A">
              <w:rPr>
                <w:sz w:val="24"/>
                <w:szCs w:val="24"/>
              </w:rPr>
              <w:t xml:space="preserve"> проведена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612FD9" w:rsidTr="003423BC">
        <w:tc>
          <w:tcPr>
            <w:tcW w:w="565" w:type="dxa"/>
            <w:shd w:val="clear" w:color="auto" w:fill="auto"/>
          </w:tcPr>
          <w:p w:rsidR="00612FD9" w:rsidRDefault="00612FD9" w:rsidP="003F1B4C">
            <w:pPr>
              <w:jc w:val="both"/>
            </w:pPr>
            <w:r>
              <w:t>7</w:t>
            </w:r>
          </w:p>
        </w:tc>
        <w:tc>
          <w:tcPr>
            <w:tcW w:w="4681" w:type="dxa"/>
          </w:tcPr>
          <w:p w:rsidR="00612FD9" w:rsidRPr="00D9373A" w:rsidRDefault="00612FD9" w:rsidP="003F1B4C">
            <w:pPr>
              <w:jc w:val="both"/>
            </w:pPr>
            <w:r>
              <w:t xml:space="preserve">Своевременное оформление Журнала ежедневной  выдачи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612FD9" w:rsidRDefault="00612FD9" w:rsidP="003F1B4C">
            <w:pPr>
              <w:jc w:val="both"/>
            </w:pPr>
          </w:p>
        </w:tc>
        <w:tc>
          <w:tcPr>
            <w:tcW w:w="992" w:type="dxa"/>
          </w:tcPr>
          <w:p w:rsidR="00612FD9" w:rsidRDefault="00612FD9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612FD9" w:rsidRDefault="00612FD9" w:rsidP="003F1B4C">
            <w:pPr>
              <w:jc w:val="both"/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343F9A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D86EA6" w:rsidRPr="00D9373A" w:rsidRDefault="00D86EA6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Наличие дозаторов для кожных антисептиков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343F9A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D86EA6" w:rsidRPr="00D9373A" w:rsidRDefault="00D86EA6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 xml:space="preserve">Емкости для сбора </w:t>
            </w:r>
            <w:proofErr w:type="spellStart"/>
            <w:r w:rsidRPr="00D9373A">
              <w:rPr>
                <w:sz w:val="24"/>
                <w:szCs w:val="24"/>
              </w:rPr>
              <w:t>медотходов</w:t>
            </w:r>
            <w:proofErr w:type="spellEnd"/>
            <w:r w:rsidRPr="00D9373A">
              <w:rPr>
                <w:sz w:val="24"/>
                <w:szCs w:val="24"/>
              </w:rPr>
              <w:t xml:space="preserve"> в наличии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D86EA6" w:rsidTr="003423BC">
        <w:tc>
          <w:tcPr>
            <w:tcW w:w="565" w:type="dxa"/>
            <w:shd w:val="clear" w:color="auto" w:fill="auto"/>
          </w:tcPr>
          <w:p w:rsidR="00D86EA6" w:rsidRDefault="00343F9A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1" w:type="dxa"/>
          </w:tcPr>
          <w:p w:rsidR="00D86EA6" w:rsidRPr="00D9373A" w:rsidRDefault="00AF0D58" w:rsidP="00AF0D58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Наличие инвентаря</w:t>
            </w:r>
            <w:r w:rsidR="00FF6A09" w:rsidRPr="00D9373A">
              <w:rPr>
                <w:sz w:val="24"/>
                <w:szCs w:val="24"/>
              </w:rPr>
              <w:t>, его внешний вид</w:t>
            </w:r>
            <w:r w:rsidRPr="00D93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D86EA6" w:rsidRDefault="00D86EA6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AF0D58" w:rsidTr="003423BC">
        <w:tc>
          <w:tcPr>
            <w:tcW w:w="565" w:type="dxa"/>
            <w:shd w:val="clear" w:color="auto" w:fill="auto"/>
          </w:tcPr>
          <w:p w:rsidR="00AF0D58" w:rsidRDefault="00DC3FE5" w:rsidP="003F1B4C">
            <w:pPr>
              <w:jc w:val="both"/>
            </w:pPr>
            <w:r>
              <w:t>1</w:t>
            </w:r>
            <w:r w:rsidR="00343F9A">
              <w:t>1</w:t>
            </w:r>
          </w:p>
        </w:tc>
        <w:tc>
          <w:tcPr>
            <w:tcW w:w="4681" w:type="dxa"/>
          </w:tcPr>
          <w:p w:rsidR="00536448" w:rsidRPr="00D9373A" w:rsidRDefault="00536448" w:rsidP="00536448">
            <w:pPr>
              <w:jc w:val="both"/>
              <w:rPr>
                <w:sz w:val="24"/>
                <w:szCs w:val="24"/>
              </w:rPr>
            </w:pPr>
            <w:proofErr w:type="spellStart"/>
            <w:r w:rsidRPr="00D9373A">
              <w:rPr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992" w:type="dxa"/>
            <w:gridSpan w:val="2"/>
          </w:tcPr>
          <w:p w:rsidR="00AF0D58" w:rsidRDefault="00AF0D58" w:rsidP="003F1B4C">
            <w:pPr>
              <w:jc w:val="both"/>
            </w:pPr>
          </w:p>
        </w:tc>
        <w:tc>
          <w:tcPr>
            <w:tcW w:w="992" w:type="dxa"/>
          </w:tcPr>
          <w:p w:rsidR="00AF0D58" w:rsidRDefault="00AF0D58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AF0D58" w:rsidRDefault="00AF0D58" w:rsidP="003F1B4C">
            <w:pPr>
              <w:jc w:val="both"/>
            </w:pPr>
          </w:p>
        </w:tc>
      </w:tr>
      <w:tr w:rsidR="00AF0D58" w:rsidTr="003423BC">
        <w:tc>
          <w:tcPr>
            <w:tcW w:w="565" w:type="dxa"/>
            <w:shd w:val="clear" w:color="auto" w:fill="auto"/>
          </w:tcPr>
          <w:p w:rsidR="00AF0D58" w:rsidRDefault="00DC3FE5" w:rsidP="003F1B4C">
            <w:pPr>
              <w:jc w:val="both"/>
            </w:pPr>
            <w:r>
              <w:t>1</w:t>
            </w:r>
            <w:r w:rsidR="00343F9A">
              <w:t>2</w:t>
            </w:r>
          </w:p>
        </w:tc>
        <w:tc>
          <w:tcPr>
            <w:tcW w:w="4681" w:type="dxa"/>
          </w:tcPr>
          <w:p w:rsidR="00536448" w:rsidRPr="00D9373A" w:rsidRDefault="00536448" w:rsidP="00536448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992" w:type="dxa"/>
            <w:gridSpan w:val="2"/>
          </w:tcPr>
          <w:p w:rsidR="00AF0D58" w:rsidRDefault="00AF0D58" w:rsidP="003F1B4C">
            <w:pPr>
              <w:jc w:val="both"/>
            </w:pPr>
          </w:p>
        </w:tc>
        <w:tc>
          <w:tcPr>
            <w:tcW w:w="992" w:type="dxa"/>
          </w:tcPr>
          <w:p w:rsidR="00AF0D58" w:rsidRDefault="00AF0D58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AF0D58" w:rsidRDefault="00AF0D58" w:rsidP="003F1B4C">
            <w:pPr>
              <w:jc w:val="both"/>
            </w:pPr>
          </w:p>
        </w:tc>
      </w:tr>
      <w:tr w:rsidR="00026D80" w:rsidTr="003423BC">
        <w:tc>
          <w:tcPr>
            <w:tcW w:w="565" w:type="dxa"/>
            <w:shd w:val="clear" w:color="auto" w:fill="auto"/>
          </w:tcPr>
          <w:p w:rsidR="00026D80" w:rsidRDefault="00026D80" w:rsidP="00136FAB">
            <w:pPr>
              <w:jc w:val="both"/>
            </w:pPr>
            <w:r>
              <w:t>13</w:t>
            </w:r>
          </w:p>
        </w:tc>
        <w:tc>
          <w:tcPr>
            <w:tcW w:w="4681" w:type="dxa"/>
          </w:tcPr>
          <w:p w:rsidR="00026D80" w:rsidRPr="00D9373A" w:rsidRDefault="00026D80" w:rsidP="00536448">
            <w:pPr>
              <w:jc w:val="both"/>
            </w:pPr>
            <w:r>
              <w:rPr>
                <w:sz w:val="24"/>
                <w:szCs w:val="24"/>
              </w:rPr>
              <w:t>Соблюдение кратности текущей дезинфекции</w:t>
            </w:r>
          </w:p>
        </w:tc>
        <w:tc>
          <w:tcPr>
            <w:tcW w:w="992" w:type="dxa"/>
            <w:gridSpan w:val="2"/>
          </w:tcPr>
          <w:p w:rsidR="00026D80" w:rsidRDefault="00026D80" w:rsidP="003F1B4C">
            <w:pPr>
              <w:jc w:val="both"/>
            </w:pPr>
          </w:p>
        </w:tc>
        <w:tc>
          <w:tcPr>
            <w:tcW w:w="992" w:type="dxa"/>
          </w:tcPr>
          <w:p w:rsidR="00026D80" w:rsidRDefault="00026D80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026D80" w:rsidRDefault="00026D80" w:rsidP="003F1B4C">
            <w:pPr>
              <w:jc w:val="both"/>
            </w:pPr>
          </w:p>
        </w:tc>
      </w:tr>
      <w:tr w:rsidR="00026D80" w:rsidTr="003423BC">
        <w:tc>
          <w:tcPr>
            <w:tcW w:w="565" w:type="dxa"/>
            <w:shd w:val="clear" w:color="auto" w:fill="auto"/>
          </w:tcPr>
          <w:p w:rsidR="00026D80" w:rsidRDefault="00026D80" w:rsidP="00136FAB">
            <w:pPr>
              <w:jc w:val="both"/>
            </w:pPr>
            <w:r>
              <w:t>14</w:t>
            </w:r>
          </w:p>
        </w:tc>
        <w:tc>
          <w:tcPr>
            <w:tcW w:w="4681" w:type="dxa"/>
          </w:tcPr>
          <w:p w:rsidR="00026D80" w:rsidRPr="00D9373A" w:rsidRDefault="00026D80" w:rsidP="00AF0D58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 xml:space="preserve">Наличие </w:t>
            </w:r>
            <w:proofErr w:type="spellStart"/>
            <w:r w:rsidRPr="00D9373A">
              <w:rPr>
                <w:sz w:val="24"/>
                <w:szCs w:val="24"/>
              </w:rPr>
              <w:t>дез</w:t>
            </w:r>
            <w:proofErr w:type="spellEnd"/>
            <w:r w:rsidRPr="00D9373A">
              <w:rPr>
                <w:sz w:val="24"/>
                <w:szCs w:val="24"/>
              </w:rPr>
              <w:t>. растворов, сроки их годности</w:t>
            </w:r>
          </w:p>
        </w:tc>
        <w:tc>
          <w:tcPr>
            <w:tcW w:w="992" w:type="dxa"/>
            <w:gridSpan w:val="2"/>
          </w:tcPr>
          <w:p w:rsidR="00026D80" w:rsidRDefault="00026D80" w:rsidP="003F1B4C">
            <w:pPr>
              <w:jc w:val="both"/>
            </w:pPr>
          </w:p>
        </w:tc>
        <w:tc>
          <w:tcPr>
            <w:tcW w:w="992" w:type="dxa"/>
          </w:tcPr>
          <w:p w:rsidR="00026D80" w:rsidRDefault="00026D80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026D80" w:rsidRDefault="00026D80" w:rsidP="003F1B4C">
            <w:pPr>
              <w:jc w:val="both"/>
            </w:pPr>
          </w:p>
        </w:tc>
      </w:tr>
      <w:tr w:rsidR="00026D80" w:rsidTr="003423BC">
        <w:tc>
          <w:tcPr>
            <w:tcW w:w="565" w:type="dxa"/>
            <w:shd w:val="clear" w:color="auto" w:fill="auto"/>
          </w:tcPr>
          <w:p w:rsidR="00026D80" w:rsidRDefault="00026D80" w:rsidP="00136FAB">
            <w:pPr>
              <w:jc w:val="both"/>
            </w:pPr>
            <w:r>
              <w:t>15</w:t>
            </w:r>
          </w:p>
        </w:tc>
        <w:tc>
          <w:tcPr>
            <w:tcW w:w="4681" w:type="dxa"/>
          </w:tcPr>
          <w:p w:rsidR="00026D80" w:rsidRPr="00D9373A" w:rsidRDefault="00026D80" w:rsidP="00AF0D58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Наличие нормативной документации по ООИ</w:t>
            </w:r>
          </w:p>
        </w:tc>
        <w:tc>
          <w:tcPr>
            <w:tcW w:w="992" w:type="dxa"/>
            <w:gridSpan w:val="2"/>
          </w:tcPr>
          <w:p w:rsidR="00026D80" w:rsidRDefault="00026D80" w:rsidP="003F1B4C">
            <w:pPr>
              <w:jc w:val="both"/>
            </w:pPr>
          </w:p>
        </w:tc>
        <w:tc>
          <w:tcPr>
            <w:tcW w:w="992" w:type="dxa"/>
          </w:tcPr>
          <w:p w:rsidR="00026D80" w:rsidRDefault="00026D80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026D80" w:rsidRDefault="00026D80" w:rsidP="003F1B4C">
            <w:pPr>
              <w:jc w:val="both"/>
            </w:pPr>
          </w:p>
        </w:tc>
      </w:tr>
      <w:tr w:rsidR="00026D80" w:rsidTr="003423BC">
        <w:tc>
          <w:tcPr>
            <w:tcW w:w="565" w:type="dxa"/>
            <w:shd w:val="clear" w:color="auto" w:fill="auto"/>
          </w:tcPr>
          <w:p w:rsidR="00026D80" w:rsidRDefault="00026D80" w:rsidP="00136FAB">
            <w:pPr>
              <w:jc w:val="both"/>
            </w:pPr>
            <w:r>
              <w:t>16</w:t>
            </w:r>
          </w:p>
        </w:tc>
        <w:tc>
          <w:tcPr>
            <w:tcW w:w="4681" w:type="dxa"/>
          </w:tcPr>
          <w:p w:rsidR="00026D80" w:rsidRPr="00D9373A" w:rsidRDefault="00026D80" w:rsidP="00AF0D58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Наличие и укомплектованность аптечки БА</w:t>
            </w:r>
          </w:p>
        </w:tc>
        <w:tc>
          <w:tcPr>
            <w:tcW w:w="992" w:type="dxa"/>
            <w:gridSpan w:val="2"/>
          </w:tcPr>
          <w:p w:rsidR="00026D80" w:rsidRDefault="00026D80" w:rsidP="003F1B4C">
            <w:pPr>
              <w:jc w:val="both"/>
            </w:pPr>
          </w:p>
        </w:tc>
        <w:tc>
          <w:tcPr>
            <w:tcW w:w="992" w:type="dxa"/>
          </w:tcPr>
          <w:p w:rsidR="00026D80" w:rsidRDefault="00026D80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026D80" w:rsidRDefault="00026D80" w:rsidP="003F1B4C">
            <w:pPr>
              <w:jc w:val="both"/>
            </w:pPr>
          </w:p>
        </w:tc>
      </w:tr>
      <w:tr w:rsidR="00026D80" w:rsidTr="003423BC">
        <w:tc>
          <w:tcPr>
            <w:tcW w:w="565" w:type="dxa"/>
            <w:shd w:val="clear" w:color="auto" w:fill="auto"/>
          </w:tcPr>
          <w:p w:rsidR="00026D80" w:rsidRDefault="00026D80" w:rsidP="00136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81" w:type="dxa"/>
          </w:tcPr>
          <w:p w:rsidR="00026D80" w:rsidRPr="00D9373A" w:rsidRDefault="00026D80" w:rsidP="00FF6A09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Ведение журналов и другой документации</w:t>
            </w:r>
          </w:p>
        </w:tc>
        <w:tc>
          <w:tcPr>
            <w:tcW w:w="992" w:type="dxa"/>
            <w:gridSpan w:val="2"/>
          </w:tcPr>
          <w:p w:rsidR="00026D80" w:rsidRDefault="00026D80" w:rsidP="003F1B4C">
            <w:pPr>
              <w:jc w:val="both"/>
            </w:pPr>
          </w:p>
        </w:tc>
        <w:tc>
          <w:tcPr>
            <w:tcW w:w="992" w:type="dxa"/>
          </w:tcPr>
          <w:p w:rsidR="00026D80" w:rsidRDefault="00026D80" w:rsidP="003F1B4C">
            <w:pPr>
              <w:jc w:val="both"/>
            </w:pPr>
          </w:p>
        </w:tc>
        <w:tc>
          <w:tcPr>
            <w:tcW w:w="3544" w:type="dxa"/>
            <w:gridSpan w:val="7"/>
          </w:tcPr>
          <w:p w:rsidR="00026D80" w:rsidRDefault="00026D80" w:rsidP="003F1B4C">
            <w:pPr>
              <w:jc w:val="both"/>
            </w:pPr>
          </w:p>
        </w:tc>
      </w:tr>
      <w:tr w:rsidR="00026D80" w:rsidTr="003423BC">
        <w:tc>
          <w:tcPr>
            <w:tcW w:w="565" w:type="dxa"/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026D80" w:rsidRPr="00D9373A" w:rsidRDefault="00026D80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Проведение генеральных уборок в помещениях с соблюдением режима при вирусных инфекциях (1 раз в неделю)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026D80" w:rsidTr="003423BC">
        <w:tc>
          <w:tcPr>
            <w:tcW w:w="565" w:type="dxa"/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026D80" w:rsidRPr="00D9373A" w:rsidRDefault="00026D80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Merge w:val="restart"/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026D80" w:rsidTr="00DC3FE5"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</w:tcPr>
          <w:p w:rsidR="00026D80" w:rsidRPr="00D9373A" w:rsidRDefault="00026D80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Процент соответствия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026D80" w:rsidTr="00DC3FE5">
        <w:trPr>
          <w:gridAfter w:val="1"/>
          <w:wAfter w:w="420" w:type="dxa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</w:tcPr>
          <w:p w:rsidR="00026D80" w:rsidRPr="00D9373A" w:rsidRDefault="00026D80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</w:tr>
      <w:tr w:rsidR="00026D80" w:rsidTr="003423BC">
        <w:trPr>
          <w:gridAfter w:val="1"/>
          <w:wAfter w:w="420" w:type="dxa"/>
        </w:trPr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026D80" w:rsidRPr="00D9373A" w:rsidRDefault="00026D80" w:rsidP="003F1B4C">
            <w:pPr>
              <w:jc w:val="both"/>
              <w:rPr>
                <w:sz w:val="24"/>
                <w:szCs w:val="24"/>
              </w:rPr>
            </w:pPr>
            <w:r w:rsidRPr="00D9373A">
              <w:rPr>
                <w:sz w:val="24"/>
                <w:szCs w:val="24"/>
              </w:rPr>
              <w:t>Средний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026D80" w:rsidRDefault="00026D80" w:rsidP="003F1B4C">
            <w:pPr>
              <w:jc w:val="both"/>
              <w:rPr>
                <w:sz w:val="24"/>
                <w:szCs w:val="24"/>
              </w:rPr>
            </w:pPr>
          </w:p>
        </w:tc>
      </w:tr>
    </w:tbl>
    <w:p w:rsidR="003F1B4C" w:rsidRPr="00CD4B5A" w:rsidRDefault="003F1B4C" w:rsidP="003F1B4C">
      <w:pPr>
        <w:jc w:val="both"/>
      </w:pPr>
      <w:r w:rsidRPr="00C44C5F">
        <w:rPr>
          <w:b/>
          <w:bCs/>
        </w:rPr>
        <w:t>Выявленные нарушения по итогам</w:t>
      </w:r>
      <w:r>
        <w:rPr>
          <w:b/>
          <w:bCs/>
        </w:rPr>
        <w:t>:</w:t>
      </w:r>
    </w:p>
    <w:p w:rsidR="003F1B4C" w:rsidRDefault="003F1B4C" w:rsidP="003F1B4C"/>
    <w:p w:rsidR="003F1B4C" w:rsidRDefault="003F1B4C"/>
    <w:p w:rsidR="007E488D" w:rsidRDefault="007E488D"/>
    <w:p w:rsidR="00EA63E5" w:rsidRDefault="00EA63E5"/>
    <w:p w:rsidR="00EA63E5" w:rsidRDefault="00EA63E5"/>
    <w:p w:rsidR="00846148" w:rsidRDefault="00AD67D9">
      <w:r>
        <w:lastRenderedPageBreak/>
        <w:t xml:space="preserve">                                                                                                                                </w:t>
      </w:r>
    </w:p>
    <w:p w:rsidR="00CF18D8" w:rsidRPr="00EA63E5" w:rsidRDefault="005E1B76" w:rsidP="00AD6CD5">
      <w:pPr>
        <w:autoSpaceDE/>
        <w:autoSpaceDN/>
        <w:jc w:val="both"/>
      </w:pPr>
      <w:r>
        <w:rPr>
          <w:sz w:val="28"/>
          <w:szCs w:val="28"/>
        </w:rPr>
        <w:t xml:space="preserve">                                                                                </w:t>
      </w:r>
      <w:r w:rsidR="00CF18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F18D8" w:rsidRPr="00EA63E5">
        <w:t>Приложение № 7</w:t>
      </w:r>
      <w:r w:rsidRPr="00EA63E5">
        <w:t xml:space="preserve">    </w:t>
      </w:r>
    </w:p>
    <w:p w:rsidR="00CF18D8" w:rsidRDefault="00CF18D8" w:rsidP="00AD6CD5">
      <w:pPr>
        <w:autoSpaceDE/>
        <w:autoSpaceDN/>
        <w:jc w:val="both"/>
        <w:rPr>
          <w:sz w:val="28"/>
          <w:szCs w:val="28"/>
        </w:rPr>
      </w:pPr>
    </w:p>
    <w:p w:rsidR="00CF18D8" w:rsidRPr="00BB4BF0" w:rsidRDefault="00343F9A" w:rsidP="00AD6CD5">
      <w:pPr>
        <w:autoSpaceDE/>
        <w:autoSpaceDN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18D8" w:rsidRPr="00BB4BF0">
        <w:rPr>
          <w:b/>
          <w:sz w:val="28"/>
          <w:szCs w:val="28"/>
        </w:rPr>
        <w:t>Сроки изготовления зубных протезов</w:t>
      </w:r>
      <w:r w:rsidRPr="00BB4BF0">
        <w:rPr>
          <w:b/>
          <w:sz w:val="28"/>
          <w:szCs w:val="28"/>
        </w:rPr>
        <w:t xml:space="preserve"> и ортодонтических аппаратов</w:t>
      </w:r>
    </w:p>
    <w:p w:rsidR="009678EA" w:rsidRDefault="00CF18D8" w:rsidP="00AD6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F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ГАУЗ СК «Георгиевская</w:t>
      </w:r>
      <w:r w:rsidR="009678EA">
        <w:rPr>
          <w:sz w:val="28"/>
          <w:szCs w:val="28"/>
        </w:rPr>
        <w:t xml:space="preserve"> стоматологическая поликлиника</w:t>
      </w:r>
      <w:r>
        <w:rPr>
          <w:sz w:val="28"/>
          <w:szCs w:val="28"/>
        </w:rPr>
        <w:t xml:space="preserve">» </w:t>
      </w:r>
      <w:r w:rsidR="005E1B76">
        <w:rPr>
          <w:sz w:val="28"/>
          <w:szCs w:val="28"/>
        </w:rPr>
        <w:t xml:space="preserve"> </w:t>
      </w:r>
    </w:p>
    <w:p w:rsidR="004F33DE" w:rsidRDefault="004F33DE" w:rsidP="00AD6CD5">
      <w:pPr>
        <w:autoSpaceDE/>
        <w:autoSpaceDN/>
        <w:jc w:val="both"/>
        <w:rPr>
          <w:sz w:val="28"/>
          <w:szCs w:val="28"/>
        </w:rPr>
      </w:pPr>
    </w:p>
    <w:p w:rsidR="004F33DE" w:rsidRDefault="004F33DE" w:rsidP="00AD6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Сроки изготовления обозначены количеством рабочих дней</w:t>
      </w:r>
    </w:p>
    <w:p w:rsidR="009678EA" w:rsidRDefault="009678EA" w:rsidP="00AD6CD5">
      <w:pPr>
        <w:autoSpaceDE/>
        <w:autoSpaceDN/>
        <w:jc w:val="both"/>
        <w:rPr>
          <w:sz w:val="28"/>
          <w:szCs w:val="28"/>
        </w:rPr>
      </w:pPr>
    </w:p>
    <w:p w:rsidR="00FA3CD3" w:rsidRDefault="00FA3CD3" w:rsidP="007D0A7B">
      <w:pPr>
        <w:tabs>
          <w:tab w:val="left" w:pos="7655"/>
          <w:tab w:val="left" w:pos="7797"/>
        </w:tabs>
        <w:autoSpaceDE/>
        <w:autoSpaceDN/>
        <w:jc w:val="both"/>
        <w:rPr>
          <w:rStyle w:val="a6"/>
          <w:b w:val="0"/>
          <w:color w:val="000000"/>
          <w:sz w:val="28"/>
          <w:szCs w:val="28"/>
        </w:rPr>
      </w:pPr>
      <w:r w:rsidRPr="00FA3CD3">
        <w:rPr>
          <w:rStyle w:val="a6"/>
          <w:b w:val="0"/>
          <w:color w:val="000000"/>
          <w:sz w:val="28"/>
          <w:szCs w:val="28"/>
        </w:rPr>
        <w:t>Частичны</w:t>
      </w:r>
      <w:r>
        <w:rPr>
          <w:rStyle w:val="a6"/>
          <w:b w:val="0"/>
          <w:color w:val="000000"/>
          <w:sz w:val="28"/>
          <w:szCs w:val="28"/>
        </w:rPr>
        <w:t>й</w:t>
      </w:r>
      <w:r w:rsidRPr="00FA3CD3">
        <w:rPr>
          <w:rStyle w:val="a6"/>
          <w:b w:val="0"/>
          <w:color w:val="000000"/>
          <w:sz w:val="28"/>
          <w:szCs w:val="28"/>
        </w:rPr>
        <w:t xml:space="preserve"> съемны</w:t>
      </w:r>
      <w:r>
        <w:rPr>
          <w:rStyle w:val="a6"/>
          <w:b w:val="0"/>
          <w:color w:val="000000"/>
          <w:sz w:val="28"/>
          <w:szCs w:val="28"/>
        </w:rPr>
        <w:t>й</w:t>
      </w:r>
      <w:r w:rsidRPr="00FA3CD3">
        <w:rPr>
          <w:rStyle w:val="a6"/>
          <w:b w:val="0"/>
          <w:color w:val="000000"/>
          <w:sz w:val="28"/>
          <w:szCs w:val="28"/>
        </w:rPr>
        <w:t xml:space="preserve"> </w:t>
      </w:r>
      <w:r w:rsidR="004F33DE">
        <w:rPr>
          <w:rStyle w:val="a6"/>
          <w:b w:val="0"/>
          <w:color w:val="000000"/>
          <w:sz w:val="28"/>
          <w:szCs w:val="28"/>
        </w:rPr>
        <w:t xml:space="preserve">пластинчатый </w:t>
      </w:r>
      <w:r w:rsidRPr="00FA3CD3">
        <w:rPr>
          <w:rStyle w:val="a6"/>
          <w:b w:val="0"/>
          <w:color w:val="000000"/>
          <w:sz w:val="28"/>
          <w:szCs w:val="28"/>
        </w:rPr>
        <w:t>протез</w:t>
      </w:r>
      <w:r>
        <w:rPr>
          <w:rStyle w:val="a6"/>
          <w:b w:val="0"/>
          <w:color w:val="000000"/>
          <w:sz w:val="28"/>
          <w:szCs w:val="28"/>
        </w:rPr>
        <w:t xml:space="preserve">                          </w:t>
      </w:r>
      <w:r w:rsidR="007D0A7B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 xml:space="preserve">     - </w:t>
      </w:r>
      <w:r w:rsidR="004F33DE">
        <w:rPr>
          <w:rStyle w:val="a6"/>
          <w:b w:val="0"/>
          <w:color w:val="000000"/>
          <w:sz w:val="28"/>
          <w:szCs w:val="28"/>
        </w:rPr>
        <w:t>14</w:t>
      </w:r>
      <w:r>
        <w:rPr>
          <w:rStyle w:val="a6"/>
          <w:b w:val="0"/>
          <w:color w:val="000000"/>
          <w:sz w:val="28"/>
          <w:szCs w:val="28"/>
        </w:rPr>
        <w:t xml:space="preserve"> дней</w:t>
      </w:r>
    </w:p>
    <w:p w:rsidR="00FA3CD3" w:rsidRDefault="00FA3CD3" w:rsidP="00AD6CD5">
      <w:pPr>
        <w:autoSpaceDE/>
        <w:autoSpaceDN/>
        <w:jc w:val="both"/>
        <w:rPr>
          <w:rStyle w:val="a6"/>
          <w:b w:val="0"/>
          <w:color w:val="000000"/>
          <w:sz w:val="28"/>
          <w:szCs w:val="28"/>
        </w:rPr>
      </w:pPr>
      <w:r w:rsidRPr="00FA3CD3">
        <w:rPr>
          <w:rStyle w:val="a6"/>
          <w:b w:val="0"/>
          <w:color w:val="000000"/>
          <w:sz w:val="28"/>
          <w:szCs w:val="28"/>
        </w:rPr>
        <w:t>Полны</w:t>
      </w:r>
      <w:r>
        <w:rPr>
          <w:rStyle w:val="a6"/>
          <w:b w:val="0"/>
          <w:color w:val="000000"/>
          <w:sz w:val="28"/>
          <w:szCs w:val="28"/>
        </w:rPr>
        <w:t>й</w:t>
      </w:r>
      <w:r w:rsidRPr="00FA3CD3">
        <w:rPr>
          <w:rStyle w:val="a6"/>
          <w:b w:val="0"/>
          <w:color w:val="000000"/>
          <w:sz w:val="28"/>
          <w:szCs w:val="28"/>
        </w:rPr>
        <w:t xml:space="preserve"> съемны</w:t>
      </w:r>
      <w:r>
        <w:rPr>
          <w:rStyle w:val="a6"/>
          <w:b w:val="0"/>
          <w:color w:val="000000"/>
          <w:sz w:val="28"/>
          <w:szCs w:val="28"/>
        </w:rPr>
        <w:t>й</w:t>
      </w:r>
      <w:r w:rsidRPr="00FA3CD3">
        <w:rPr>
          <w:rStyle w:val="a6"/>
          <w:b w:val="0"/>
          <w:color w:val="000000"/>
          <w:sz w:val="28"/>
          <w:szCs w:val="28"/>
        </w:rPr>
        <w:t xml:space="preserve"> </w:t>
      </w:r>
      <w:r w:rsidR="00F46136">
        <w:rPr>
          <w:rStyle w:val="a6"/>
          <w:b w:val="0"/>
          <w:color w:val="000000"/>
          <w:sz w:val="28"/>
          <w:szCs w:val="28"/>
        </w:rPr>
        <w:t>пластинчатый</w:t>
      </w:r>
      <w:r w:rsidR="00F46136" w:rsidRPr="00FA3CD3">
        <w:rPr>
          <w:rStyle w:val="a6"/>
          <w:b w:val="0"/>
          <w:color w:val="000000"/>
          <w:sz w:val="28"/>
          <w:szCs w:val="28"/>
        </w:rPr>
        <w:t xml:space="preserve"> </w:t>
      </w:r>
      <w:r w:rsidRPr="00FA3CD3">
        <w:rPr>
          <w:rStyle w:val="a6"/>
          <w:b w:val="0"/>
          <w:color w:val="000000"/>
          <w:sz w:val="28"/>
          <w:szCs w:val="28"/>
        </w:rPr>
        <w:t>протез</w:t>
      </w:r>
      <w:r>
        <w:rPr>
          <w:rStyle w:val="a6"/>
          <w:b w:val="0"/>
          <w:color w:val="000000"/>
          <w:sz w:val="28"/>
          <w:szCs w:val="28"/>
        </w:rPr>
        <w:t xml:space="preserve">                         </w:t>
      </w:r>
      <w:r w:rsidR="00F46136">
        <w:rPr>
          <w:rStyle w:val="a6"/>
          <w:b w:val="0"/>
          <w:color w:val="000000"/>
          <w:sz w:val="28"/>
          <w:szCs w:val="28"/>
        </w:rPr>
        <w:t xml:space="preserve">           </w:t>
      </w:r>
      <w:r>
        <w:rPr>
          <w:rStyle w:val="a6"/>
          <w:b w:val="0"/>
          <w:color w:val="000000"/>
          <w:sz w:val="28"/>
          <w:szCs w:val="28"/>
        </w:rPr>
        <w:t xml:space="preserve"> - от 9 дней</w:t>
      </w:r>
    </w:p>
    <w:p w:rsidR="008E4BAC" w:rsidRPr="00FA3CD3" w:rsidRDefault="008E4BAC" w:rsidP="00AC10D7">
      <w:pPr>
        <w:tabs>
          <w:tab w:val="left" w:pos="4536"/>
        </w:tabs>
        <w:autoSpaceDE/>
        <w:autoSpaceDN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Починка                                                          </w:t>
      </w:r>
      <w:r w:rsidR="00F4613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- 3 дня </w:t>
      </w:r>
    </w:p>
    <w:p w:rsidR="00F46136" w:rsidRDefault="002A385B" w:rsidP="00AD6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Съёмные протезы на </w:t>
      </w:r>
      <w:proofErr w:type="spellStart"/>
      <w:r>
        <w:rPr>
          <w:sz w:val="28"/>
          <w:szCs w:val="28"/>
        </w:rPr>
        <w:t>имплантах</w:t>
      </w:r>
      <w:proofErr w:type="spellEnd"/>
      <w:r>
        <w:rPr>
          <w:sz w:val="28"/>
          <w:szCs w:val="28"/>
        </w:rPr>
        <w:t xml:space="preserve"> </w:t>
      </w:r>
      <w:r w:rsidR="002B3004">
        <w:rPr>
          <w:sz w:val="28"/>
          <w:szCs w:val="28"/>
        </w:rPr>
        <w:t xml:space="preserve">на </w:t>
      </w:r>
      <w:proofErr w:type="spellStart"/>
      <w:r w:rsidR="002B3004">
        <w:rPr>
          <w:sz w:val="28"/>
          <w:szCs w:val="28"/>
        </w:rPr>
        <w:t>аттачментах</w:t>
      </w:r>
      <w:proofErr w:type="spellEnd"/>
      <w:r w:rsidR="00F46136">
        <w:rPr>
          <w:sz w:val="28"/>
          <w:szCs w:val="28"/>
        </w:rPr>
        <w:t xml:space="preserve">                    </w:t>
      </w:r>
      <w:r w:rsidR="007D0A7B">
        <w:rPr>
          <w:sz w:val="28"/>
          <w:szCs w:val="28"/>
        </w:rPr>
        <w:t xml:space="preserve"> </w:t>
      </w:r>
      <w:r w:rsidR="00F46136">
        <w:rPr>
          <w:sz w:val="28"/>
          <w:szCs w:val="28"/>
        </w:rPr>
        <w:t xml:space="preserve">  -</w:t>
      </w:r>
      <w:r w:rsidR="002B3004">
        <w:rPr>
          <w:sz w:val="28"/>
          <w:szCs w:val="28"/>
        </w:rPr>
        <w:t xml:space="preserve"> </w:t>
      </w:r>
      <w:r w:rsidR="00F46136">
        <w:rPr>
          <w:sz w:val="28"/>
          <w:szCs w:val="28"/>
        </w:rPr>
        <w:t xml:space="preserve">от 28 </w:t>
      </w:r>
      <w:r w:rsidR="00A90F94">
        <w:rPr>
          <w:sz w:val="28"/>
          <w:szCs w:val="28"/>
        </w:rPr>
        <w:t>дней</w:t>
      </w:r>
    </w:p>
    <w:p w:rsidR="002B3004" w:rsidRDefault="002B3004" w:rsidP="007D0A7B">
      <w:pPr>
        <w:tabs>
          <w:tab w:val="left" w:pos="7655"/>
          <w:tab w:val="left" w:pos="779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Съёмные протезы на </w:t>
      </w:r>
      <w:proofErr w:type="spellStart"/>
      <w:r>
        <w:rPr>
          <w:sz w:val="28"/>
          <w:szCs w:val="28"/>
        </w:rPr>
        <w:t>имплантах</w:t>
      </w:r>
      <w:proofErr w:type="spellEnd"/>
      <w:r>
        <w:rPr>
          <w:sz w:val="28"/>
          <w:szCs w:val="28"/>
        </w:rPr>
        <w:t xml:space="preserve"> на балках         </w:t>
      </w:r>
      <w:r w:rsidR="00A90F94">
        <w:rPr>
          <w:sz w:val="28"/>
          <w:szCs w:val="28"/>
        </w:rPr>
        <w:t xml:space="preserve">                   </w:t>
      </w:r>
      <w:r w:rsidR="007D0A7B">
        <w:rPr>
          <w:sz w:val="28"/>
          <w:szCs w:val="28"/>
        </w:rPr>
        <w:t xml:space="preserve"> </w:t>
      </w:r>
      <w:r w:rsidR="00A90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A90F94">
        <w:rPr>
          <w:sz w:val="28"/>
          <w:szCs w:val="28"/>
        </w:rPr>
        <w:t xml:space="preserve">от 28 дней </w:t>
      </w:r>
    </w:p>
    <w:p w:rsidR="005D0B25" w:rsidRPr="005D0B25" w:rsidRDefault="00F87F66" w:rsidP="00AD6CD5">
      <w:p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Бюгельный</w:t>
      </w:r>
      <w:proofErr w:type="spellEnd"/>
      <w:r>
        <w:rPr>
          <w:sz w:val="28"/>
          <w:szCs w:val="28"/>
        </w:rPr>
        <w:t xml:space="preserve"> протез</w:t>
      </w:r>
      <w:r w:rsidR="00AC10D7">
        <w:rPr>
          <w:sz w:val="28"/>
          <w:szCs w:val="28"/>
        </w:rPr>
        <w:t xml:space="preserve">                                                                       - от</w:t>
      </w:r>
      <w:r w:rsidR="005D0B25">
        <w:rPr>
          <w:color w:val="000000"/>
          <w:sz w:val="28"/>
          <w:szCs w:val="28"/>
        </w:rPr>
        <w:t xml:space="preserve"> </w:t>
      </w:r>
      <w:r w:rsidR="00AC10D7">
        <w:rPr>
          <w:color w:val="000000"/>
          <w:sz w:val="28"/>
          <w:szCs w:val="28"/>
        </w:rPr>
        <w:t>20</w:t>
      </w:r>
      <w:r w:rsidR="005D0B25">
        <w:rPr>
          <w:color w:val="000000"/>
          <w:sz w:val="28"/>
          <w:szCs w:val="28"/>
        </w:rPr>
        <w:t xml:space="preserve"> дней</w:t>
      </w:r>
    </w:p>
    <w:p w:rsidR="00827879" w:rsidRDefault="00827879" w:rsidP="005D002F">
      <w:pPr>
        <w:tabs>
          <w:tab w:val="left" w:pos="4536"/>
        </w:tabs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Бюгельный</w:t>
      </w:r>
      <w:proofErr w:type="spellEnd"/>
      <w:r>
        <w:rPr>
          <w:sz w:val="28"/>
          <w:szCs w:val="28"/>
        </w:rPr>
        <w:t xml:space="preserve"> протез не </w:t>
      </w:r>
      <w:proofErr w:type="spellStart"/>
      <w:r>
        <w:rPr>
          <w:sz w:val="28"/>
          <w:szCs w:val="28"/>
        </w:rPr>
        <w:t>аттачментах</w:t>
      </w:r>
      <w:proofErr w:type="spellEnd"/>
      <w:r>
        <w:rPr>
          <w:sz w:val="28"/>
          <w:szCs w:val="28"/>
        </w:rPr>
        <w:t xml:space="preserve">  </w:t>
      </w:r>
      <w:r w:rsidR="00AC10D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- от 20 дней</w:t>
      </w:r>
    </w:p>
    <w:p w:rsidR="00827879" w:rsidRDefault="003A6B4B" w:rsidP="005D002F">
      <w:pPr>
        <w:tabs>
          <w:tab w:val="left" w:pos="4536"/>
        </w:tabs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Бюгельный</w:t>
      </w:r>
      <w:proofErr w:type="spellEnd"/>
      <w:r>
        <w:rPr>
          <w:sz w:val="28"/>
          <w:szCs w:val="28"/>
        </w:rPr>
        <w:t xml:space="preserve"> </w:t>
      </w:r>
      <w:r w:rsidR="008B7A2E">
        <w:rPr>
          <w:sz w:val="28"/>
          <w:szCs w:val="28"/>
        </w:rPr>
        <w:t>протез</w:t>
      </w:r>
      <w:r>
        <w:rPr>
          <w:sz w:val="28"/>
          <w:szCs w:val="28"/>
        </w:rPr>
        <w:t xml:space="preserve"> на телескопических коронках </w:t>
      </w:r>
      <w:r w:rsidR="002D3AA8">
        <w:rPr>
          <w:sz w:val="28"/>
          <w:szCs w:val="28"/>
        </w:rPr>
        <w:t xml:space="preserve">                    -</w:t>
      </w:r>
      <w:r>
        <w:rPr>
          <w:sz w:val="28"/>
          <w:szCs w:val="28"/>
        </w:rPr>
        <w:t xml:space="preserve"> от 20 дней</w:t>
      </w:r>
    </w:p>
    <w:p w:rsidR="00CA1659" w:rsidRDefault="003A6B4B" w:rsidP="005D002F">
      <w:pPr>
        <w:tabs>
          <w:tab w:val="left" w:pos="4536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Нейлоновый </w:t>
      </w:r>
      <w:r w:rsidR="00CA1659">
        <w:rPr>
          <w:sz w:val="28"/>
          <w:szCs w:val="28"/>
        </w:rPr>
        <w:t xml:space="preserve">съёмный </w:t>
      </w:r>
      <w:r>
        <w:rPr>
          <w:sz w:val="28"/>
          <w:szCs w:val="28"/>
        </w:rPr>
        <w:t>протез</w:t>
      </w:r>
      <w:r w:rsidR="00CA1659">
        <w:rPr>
          <w:sz w:val="28"/>
          <w:szCs w:val="28"/>
        </w:rPr>
        <w:t xml:space="preserve">    </w:t>
      </w:r>
      <w:r w:rsidR="002D3AA8">
        <w:rPr>
          <w:sz w:val="28"/>
          <w:szCs w:val="28"/>
        </w:rPr>
        <w:t xml:space="preserve">                                                  -14</w:t>
      </w:r>
      <w:r w:rsidR="00CA1659">
        <w:rPr>
          <w:sz w:val="28"/>
          <w:szCs w:val="28"/>
        </w:rPr>
        <w:t xml:space="preserve"> дней</w:t>
      </w:r>
      <w:r w:rsidR="00C64A60">
        <w:rPr>
          <w:sz w:val="28"/>
          <w:szCs w:val="28"/>
        </w:rPr>
        <w:t xml:space="preserve"> </w:t>
      </w:r>
    </w:p>
    <w:p w:rsidR="00435782" w:rsidRDefault="00435782" w:rsidP="005D002F">
      <w:pPr>
        <w:tabs>
          <w:tab w:val="left" w:pos="4536"/>
        </w:tabs>
        <w:autoSpaceDE/>
        <w:autoSpaceDN/>
        <w:jc w:val="both"/>
        <w:rPr>
          <w:sz w:val="28"/>
          <w:szCs w:val="28"/>
        </w:rPr>
      </w:pPr>
    </w:p>
    <w:p w:rsidR="00435782" w:rsidRDefault="00435782" w:rsidP="002D3AA8">
      <w:pPr>
        <w:tabs>
          <w:tab w:val="left" w:pos="76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Несъёмный мостовидный протез</w:t>
      </w:r>
      <w:r w:rsidRPr="000C124D">
        <w:rPr>
          <w:rStyle w:val="a6"/>
          <w:rFonts w:ascii="Arial" w:hAnsi="Arial" w:cs="Arial"/>
          <w:color w:val="000000"/>
          <w:sz w:val="23"/>
          <w:szCs w:val="23"/>
        </w:rPr>
        <w:t xml:space="preserve"> </w:t>
      </w:r>
      <w:r w:rsidRPr="000C124D">
        <w:rPr>
          <w:rStyle w:val="a6"/>
          <w:b w:val="0"/>
          <w:color w:val="000000"/>
          <w:sz w:val="28"/>
          <w:szCs w:val="28"/>
        </w:rPr>
        <w:t>штампованно-паянны</w:t>
      </w:r>
      <w:r>
        <w:rPr>
          <w:rStyle w:val="a6"/>
          <w:b w:val="0"/>
          <w:color w:val="000000"/>
          <w:sz w:val="28"/>
          <w:szCs w:val="28"/>
        </w:rPr>
        <w:t>й</w:t>
      </w:r>
      <w:r w:rsidR="002D3AA8">
        <w:rPr>
          <w:rStyle w:val="a6"/>
          <w:b w:val="0"/>
          <w:color w:val="000000"/>
          <w:sz w:val="28"/>
          <w:szCs w:val="28"/>
        </w:rPr>
        <w:t xml:space="preserve">          - 14 </w:t>
      </w:r>
      <w:r>
        <w:rPr>
          <w:sz w:val="28"/>
          <w:szCs w:val="28"/>
        </w:rPr>
        <w:t xml:space="preserve">дней  </w:t>
      </w:r>
    </w:p>
    <w:p w:rsidR="00DB5177" w:rsidRDefault="00435782" w:rsidP="00DB5177">
      <w:pPr>
        <w:autoSpaceDE/>
        <w:autoSpaceDN/>
        <w:jc w:val="both"/>
        <w:rPr>
          <w:sz w:val="28"/>
          <w:szCs w:val="28"/>
          <w:highlight w:val="yellow"/>
        </w:rPr>
      </w:pPr>
      <w:proofErr w:type="gramStart"/>
      <w:r w:rsidRPr="005F331C">
        <w:rPr>
          <w:rStyle w:val="a6"/>
          <w:b w:val="0"/>
          <w:color w:val="000000"/>
          <w:sz w:val="28"/>
          <w:szCs w:val="28"/>
        </w:rPr>
        <w:t>Цельнолит</w:t>
      </w:r>
      <w:r>
        <w:rPr>
          <w:rStyle w:val="a6"/>
          <w:b w:val="0"/>
          <w:color w:val="000000"/>
          <w:sz w:val="28"/>
          <w:szCs w:val="28"/>
        </w:rPr>
        <w:t>ой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 мостовидный</w:t>
      </w:r>
      <w:r w:rsidRPr="005F331C">
        <w:rPr>
          <w:rStyle w:val="a6"/>
          <w:b w:val="0"/>
          <w:color w:val="000000"/>
          <w:sz w:val="28"/>
          <w:szCs w:val="28"/>
        </w:rPr>
        <w:t xml:space="preserve"> протез</w:t>
      </w:r>
      <w:r w:rsidR="0001157B">
        <w:rPr>
          <w:rStyle w:val="a6"/>
          <w:b w:val="0"/>
          <w:color w:val="000000"/>
          <w:sz w:val="28"/>
          <w:szCs w:val="28"/>
        </w:rPr>
        <w:t xml:space="preserve">                                             -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="0001157B">
        <w:rPr>
          <w:rStyle w:val="a6"/>
          <w:b w:val="0"/>
          <w:color w:val="000000"/>
          <w:sz w:val="28"/>
          <w:szCs w:val="28"/>
        </w:rPr>
        <w:t xml:space="preserve">14 </w:t>
      </w:r>
      <w:r>
        <w:rPr>
          <w:sz w:val="28"/>
          <w:szCs w:val="28"/>
        </w:rPr>
        <w:t>дней</w:t>
      </w:r>
      <w:r w:rsidRPr="00BB5A61">
        <w:rPr>
          <w:sz w:val="28"/>
          <w:szCs w:val="28"/>
          <w:highlight w:val="yellow"/>
        </w:rPr>
        <w:t xml:space="preserve">   </w:t>
      </w:r>
    </w:p>
    <w:p w:rsidR="00435782" w:rsidRDefault="00DB5177" w:rsidP="000115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5177">
        <w:rPr>
          <w:rStyle w:val="a6"/>
          <w:b w:val="0"/>
          <w:color w:val="000000"/>
          <w:sz w:val="28"/>
          <w:szCs w:val="28"/>
        </w:rPr>
        <w:t>Металлокерамически</w:t>
      </w:r>
      <w:r>
        <w:rPr>
          <w:rStyle w:val="a6"/>
          <w:b w:val="0"/>
          <w:color w:val="000000"/>
          <w:sz w:val="28"/>
          <w:szCs w:val="28"/>
        </w:rPr>
        <w:t>й</w:t>
      </w:r>
      <w:r w:rsidRPr="00DB5177">
        <w:rPr>
          <w:rStyle w:val="a6"/>
          <w:b w:val="0"/>
          <w:color w:val="000000"/>
          <w:sz w:val="28"/>
          <w:szCs w:val="28"/>
        </w:rPr>
        <w:t xml:space="preserve"> мостовидны</w:t>
      </w:r>
      <w:r>
        <w:rPr>
          <w:rStyle w:val="a6"/>
          <w:b w:val="0"/>
          <w:color w:val="000000"/>
          <w:sz w:val="28"/>
          <w:szCs w:val="28"/>
        </w:rPr>
        <w:t>й</w:t>
      </w:r>
      <w:r w:rsidRPr="00DB5177">
        <w:rPr>
          <w:rStyle w:val="a6"/>
          <w:b w:val="0"/>
          <w:color w:val="000000"/>
          <w:sz w:val="28"/>
          <w:szCs w:val="28"/>
        </w:rPr>
        <w:t xml:space="preserve"> протез</w:t>
      </w:r>
      <w:r w:rsidR="0001157B">
        <w:rPr>
          <w:rStyle w:val="a6"/>
          <w:b w:val="0"/>
          <w:color w:val="000000"/>
          <w:sz w:val="28"/>
          <w:szCs w:val="28"/>
        </w:rPr>
        <w:t xml:space="preserve">                               </w:t>
      </w:r>
      <w:r w:rsidR="005B5D8F">
        <w:rPr>
          <w:color w:val="000000"/>
          <w:sz w:val="28"/>
          <w:szCs w:val="28"/>
        </w:rPr>
        <w:t xml:space="preserve">   - </w:t>
      </w:r>
      <w:r w:rsidR="0001157B">
        <w:rPr>
          <w:color w:val="000000"/>
          <w:sz w:val="28"/>
          <w:szCs w:val="28"/>
        </w:rPr>
        <w:t>14</w:t>
      </w:r>
      <w:r w:rsidR="005B5D8F" w:rsidRPr="00DB5177">
        <w:rPr>
          <w:color w:val="000000"/>
          <w:sz w:val="28"/>
          <w:szCs w:val="28"/>
        </w:rPr>
        <w:t xml:space="preserve"> дней</w:t>
      </w:r>
      <w:r w:rsidR="00435782" w:rsidRPr="00BB5A61">
        <w:rPr>
          <w:sz w:val="28"/>
          <w:szCs w:val="28"/>
          <w:highlight w:val="yellow"/>
        </w:rPr>
        <w:t xml:space="preserve"> </w:t>
      </w:r>
    </w:p>
    <w:p w:rsidR="00DE17BE" w:rsidRDefault="00DE17BE" w:rsidP="005D002F">
      <w:pPr>
        <w:tabs>
          <w:tab w:val="left" w:pos="4536"/>
        </w:tabs>
        <w:autoSpaceDE/>
        <w:autoSpaceDN/>
        <w:jc w:val="both"/>
        <w:rPr>
          <w:sz w:val="28"/>
          <w:szCs w:val="28"/>
        </w:rPr>
      </w:pPr>
    </w:p>
    <w:p w:rsidR="005405B2" w:rsidRDefault="005405B2" w:rsidP="003E790C">
      <w:pPr>
        <w:tabs>
          <w:tab w:val="left" w:pos="76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Одиночная </w:t>
      </w:r>
      <w:r w:rsidR="00E4658F">
        <w:rPr>
          <w:sz w:val="28"/>
          <w:szCs w:val="28"/>
        </w:rPr>
        <w:t xml:space="preserve">металлическая </w:t>
      </w:r>
      <w:r w:rsidR="00DB4B43">
        <w:rPr>
          <w:sz w:val="28"/>
          <w:szCs w:val="28"/>
        </w:rPr>
        <w:t xml:space="preserve">штампованная </w:t>
      </w:r>
      <w:r w:rsidR="00E4658F">
        <w:rPr>
          <w:sz w:val="28"/>
          <w:szCs w:val="28"/>
        </w:rPr>
        <w:t>коронк</w:t>
      </w:r>
      <w:r w:rsidR="00BA15D9">
        <w:rPr>
          <w:sz w:val="28"/>
          <w:szCs w:val="28"/>
        </w:rPr>
        <w:t>а</w:t>
      </w:r>
      <w:r w:rsidR="00B841F3">
        <w:rPr>
          <w:sz w:val="28"/>
          <w:szCs w:val="28"/>
        </w:rPr>
        <w:t xml:space="preserve"> </w:t>
      </w:r>
      <w:r w:rsidR="002B7AAA">
        <w:rPr>
          <w:sz w:val="28"/>
          <w:szCs w:val="28"/>
        </w:rPr>
        <w:t xml:space="preserve">                  </w:t>
      </w:r>
      <w:r w:rsidR="00E4658F">
        <w:rPr>
          <w:sz w:val="28"/>
          <w:szCs w:val="28"/>
        </w:rPr>
        <w:t>-7</w:t>
      </w:r>
      <w:r w:rsidR="00B841F3">
        <w:rPr>
          <w:sz w:val="28"/>
          <w:szCs w:val="28"/>
        </w:rPr>
        <w:t xml:space="preserve"> </w:t>
      </w:r>
      <w:r w:rsidR="00E4658F">
        <w:rPr>
          <w:sz w:val="28"/>
          <w:szCs w:val="28"/>
        </w:rPr>
        <w:t>д</w:t>
      </w:r>
      <w:r w:rsidR="00B841F3">
        <w:rPr>
          <w:sz w:val="28"/>
          <w:szCs w:val="28"/>
        </w:rPr>
        <w:t>н</w:t>
      </w:r>
      <w:r w:rsidR="00E4658F">
        <w:rPr>
          <w:sz w:val="28"/>
          <w:szCs w:val="28"/>
        </w:rPr>
        <w:t>ей</w:t>
      </w:r>
    </w:p>
    <w:p w:rsidR="00DB4B43" w:rsidRDefault="00DB4B43" w:rsidP="00AD6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Одиночная металлическая литая коронка </w:t>
      </w:r>
      <w:r w:rsidR="002B7AAA">
        <w:rPr>
          <w:sz w:val="28"/>
          <w:szCs w:val="28"/>
        </w:rPr>
        <w:t xml:space="preserve">                                 </w:t>
      </w:r>
      <w:r w:rsidRPr="00A03F72">
        <w:rPr>
          <w:sz w:val="28"/>
          <w:szCs w:val="28"/>
        </w:rPr>
        <w:t>-7 дней</w:t>
      </w:r>
    </w:p>
    <w:p w:rsidR="00B841F3" w:rsidRDefault="00601512" w:rsidP="00AD6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Комбинированная коронка          </w:t>
      </w:r>
      <w:r w:rsidR="00A03F7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- </w:t>
      </w:r>
      <w:r w:rsidR="00A03F72">
        <w:rPr>
          <w:sz w:val="28"/>
          <w:szCs w:val="28"/>
        </w:rPr>
        <w:t>10д</w:t>
      </w:r>
      <w:r>
        <w:rPr>
          <w:sz w:val="28"/>
          <w:szCs w:val="28"/>
        </w:rPr>
        <w:t>не</w:t>
      </w:r>
      <w:r w:rsidR="00A03F72">
        <w:rPr>
          <w:sz w:val="28"/>
          <w:szCs w:val="28"/>
        </w:rPr>
        <w:t>й</w:t>
      </w:r>
    </w:p>
    <w:p w:rsidR="00E4658F" w:rsidRDefault="00E4658F" w:rsidP="00AD6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Металлокерамическая коронка      </w:t>
      </w:r>
      <w:r w:rsidR="007C25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- </w:t>
      </w:r>
      <w:r w:rsidR="007C25B6">
        <w:rPr>
          <w:sz w:val="28"/>
          <w:szCs w:val="28"/>
        </w:rPr>
        <w:t>7</w:t>
      </w:r>
      <w:r>
        <w:rPr>
          <w:sz w:val="28"/>
          <w:szCs w:val="28"/>
        </w:rPr>
        <w:t xml:space="preserve"> дней</w:t>
      </w:r>
    </w:p>
    <w:p w:rsidR="00601512" w:rsidRDefault="00601512" w:rsidP="003E790C">
      <w:pPr>
        <w:tabs>
          <w:tab w:val="left" w:pos="76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Пластмассовая коронка (каппа)      </w:t>
      </w:r>
      <w:r w:rsidR="007C25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- </w:t>
      </w:r>
      <w:r w:rsidR="007C25B6">
        <w:rPr>
          <w:sz w:val="28"/>
          <w:szCs w:val="28"/>
        </w:rPr>
        <w:t>7 дней</w:t>
      </w:r>
    </w:p>
    <w:p w:rsidR="000320A6" w:rsidRDefault="000320A6" w:rsidP="003E790C">
      <w:pPr>
        <w:tabs>
          <w:tab w:val="left" w:pos="76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Металлопластмассовая коронка     </w:t>
      </w:r>
      <w:r w:rsidR="007C25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- </w:t>
      </w:r>
      <w:r w:rsidR="007C25B6">
        <w:rPr>
          <w:sz w:val="28"/>
          <w:szCs w:val="28"/>
        </w:rPr>
        <w:t xml:space="preserve">7 </w:t>
      </w:r>
      <w:r>
        <w:rPr>
          <w:sz w:val="28"/>
          <w:szCs w:val="28"/>
        </w:rPr>
        <w:t>дней</w:t>
      </w:r>
    </w:p>
    <w:p w:rsidR="000320A6" w:rsidRDefault="000320A6" w:rsidP="00AD6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Коронка на основе диоксида циркония </w:t>
      </w:r>
      <w:r w:rsidR="00DC1867">
        <w:rPr>
          <w:sz w:val="28"/>
          <w:szCs w:val="28"/>
        </w:rPr>
        <w:t xml:space="preserve">                                     -</w:t>
      </w:r>
      <w:r>
        <w:rPr>
          <w:sz w:val="28"/>
          <w:szCs w:val="28"/>
        </w:rPr>
        <w:t xml:space="preserve"> </w:t>
      </w:r>
      <w:r w:rsidR="00DC1867">
        <w:rPr>
          <w:sz w:val="28"/>
          <w:szCs w:val="28"/>
        </w:rPr>
        <w:t>7 дней</w:t>
      </w:r>
    </w:p>
    <w:p w:rsidR="00035654" w:rsidRDefault="00035654" w:rsidP="00AD6CD5">
      <w:pPr>
        <w:autoSpaceDE/>
        <w:autoSpaceDN/>
        <w:jc w:val="both"/>
        <w:rPr>
          <w:rFonts w:ascii="inherit" w:hAnsi="inherit" w:cs="Tahoma"/>
          <w:sz w:val="28"/>
          <w:szCs w:val="28"/>
        </w:rPr>
      </w:pPr>
      <w:r w:rsidRPr="00C44696">
        <w:rPr>
          <w:rFonts w:ascii="inherit" w:hAnsi="inherit" w:cs="Tahoma"/>
          <w:sz w:val="28"/>
          <w:szCs w:val="28"/>
        </w:rPr>
        <w:t>Временн</w:t>
      </w:r>
      <w:r>
        <w:rPr>
          <w:rFonts w:ascii="inherit" w:hAnsi="inherit" w:cs="Tahoma"/>
          <w:sz w:val="28"/>
          <w:szCs w:val="28"/>
        </w:rPr>
        <w:t>ая</w:t>
      </w:r>
      <w:r w:rsidRPr="00C44696">
        <w:rPr>
          <w:rFonts w:ascii="inherit" w:hAnsi="inherit" w:cs="Tahoma"/>
          <w:sz w:val="28"/>
          <w:szCs w:val="28"/>
        </w:rPr>
        <w:t xml:space="preserve"> пластмассов</w:t>
      </w:r>
      <w:r>
        <w:rPr>
          <w:rFonts w:ascii="inherit" w:hAnsi="inherit" w:cs="Tahoma"/>
          <w:sz w:val="28"/>
          <w:szCs w:val="28"/>
        </w:rPr>
        <w:t>ая</w:t>
      </w:r>
      <w:r w:rsidRPr="00C44696">
        <w:rPr>
          <w:rFonts w:ascii="inherit" w:hAnsi="inherit" w:cs="Tahoma"/>
          <w:sz w:val="28"/>
          <w:szCs w:val="28"/>
        </w:rPr>
        <w:t xml:space="preserve"> коронк</w:t>
      </w:r>
      <w:r>
        <w:rPr>
          <w:rFonts w:ascii="inherit" w:hAnsi="inherit" w:cs="Tahoma"/>
          <w:sz w:val="28"/>
          <w:szCs w:val="28"/>
        </w:rPr>
        <w:t>а</w:t>
      </w:r>
      <w:r w:rsidRPr="00C44696">
        <w:rPr>
          <w:rFonts w:ascii="inherit" w:hAnsi="inherit" w:cs="Tahoma"/>
          <w:sz w:val="28"/>
          <w:szCs w:val="28"/>
        </w:rPr>
        <w:t xml:space="preserve"> и мост</w:t>
      </w:r>
      <w:r>
        <w:rPr>
          <w:rFonts w:ascii="inherit" w:hAnsi="inherit" w:cs="Tahoma"/>
          <w:sz w:val="28"/>
          <w:szCs w:val="28"/>
        </w:rPr>
        <w:t xml:space="preserve">                                 -  3 дня</w:t>
      </w:r>
    </w:p>
    <w:p w:rsidR="00035654" w:rsidRDefault="00035654" w:rsidP="003E790C">
      <w:pPr>
        <w:tabs>
          <w:tab w:val="left" w:pos="7655"/>
        </w:tabs>
        <w:autoSpaceDE/>
        <w:autoSpaceDN/>
        <w:jc w:val="both"/>
        <w:rPr>
          <w:sz w:val="28"/>
          <w:szCs w:val="28"/>
        </w:rPr>
      </w:pPr>
      <w:r w:rsidRPr="00C44696">
        <w:rPr>
          <w:rFonts w:ascii="inherit" w:hAnsi="inherit" w:cs="Tahoma"/>
          <w:sz w:val="28"/>
          <w:szCs w:val="28"/>
        </w:rPr>
        <w:t>Косметическ</w:t>
      </w:r>
      <w:r>
        <w:rPr>
          <w:rFonts w:ascii="inherit" w:hAnsi="inherit" w:cs="Tahoma"/>
          <w:sz w:val="28"/>
          <w:szCs w:val="28"/>
        </w:rPr>
        <w:t>ая</w:t>
      </w:r>
      <w:r w:rsidRPr="00C44696">
        <w:rPr>
          <w:rFonts w:ascii="inherit" w:hAnsi="inherit" w:cs="Tahoma"/>
          <w:sz w:val="28"/>
          <w:szCs w:val="28"/>
        </w:rPr>
        <w:t xml:space="preserve"> пластмассов</w:t>
      </w:r>
      <w:r>
        <w:rPr>
          <w:rFonts w:ascii="inherit" w:hAnsi="inherit" w:cs="Tahoma"/>
          <w:sz w:val="28"/>
          <w:szCs w:val="28"/>
        </w:rPr>
        <w:t>ая</w:t>
      </w:r>
      <w:r w:rsidRPr="00C44696">
        <w:rPr>
          <w:rFonts w:ascii="inherit" w:hAnsi="inherit" w:cs="Tahoma"/>
          <w:sz w:val="28"/>
          <w:szCs w:val="28"/>
        </w:rPr>
        <w:t xml:space="preserve"> коронк</w:t>
      </w:r>
      <w:r>
        <w:rPr>
          <w:rFonts w:ascii="inherit" w:hAnsi="inherit" w:cs="Tahoma"/>
          <w:sz w:val="28"/>
          <w:szCs w:val="28"/>
        </w:rPr>
        <w:t>а</w:t>
      </w:r>
      <w:r w:rsidRPr="00C44696">
        <w:rPr>
          <w:rFonts w:ascii="inherit" w:hAnsi="inherit" w:cs="Tahoma"/>
          <w:sz w:val="28"/>
          <w:szCs w:val="28"/>
        </w:rPr>
        <w:t xml:space="preserve"> и мост</w:t>
      </w:r>
      <w:r>
        <w:rPr>
          <w:rFonts w:ascii="inherit" w:hAnsi="inherit" w:cs="Tahoma"/>
          <w:sz w:val="28"/>
          <w:szCs w:val="28"/>
        </w:rPr>
        <w:t xml:space="preserve">                           - </w:t>
      </w:r>
      <w:r>
        <w:rPr>
          <w:sz w:val="28"/>
          <w:szCs w:val="28"/>
        </w:rPr>
        <w:t>7 дней</w:t>
      </w:r>
    </w:p>
    <w:p w:rsidR="003E790C" w:rsidRDefault="003E790C" w:rsidP="003E790C">
      <w:pPr>
        <w:tabs>
          <w:tab w:val="left" w:pos="7655"/>
        </w:tabs>
        <w:autoSpaceDE/>
        <w:autoSpaceDN/>
        <w:jc w:val="both"/>
        <w:rPr>
          <w:sz w:val="28"/>
          <w:szCs w:val="28"/>
        </w:rPr>
      </w:pPr>
    </w:p>
    <w:p w:rsidR="00041D61" w:rsidRDefault="00041D61" w:rsidP="00041D61">
      <w:pPr>
        <w:spacing w:line="270" w:lineRule="atLeast"/>
        <w:ind w:left="-1214" w:firstLine="1214"/>
        <w:rPr>
          <w:rFonts w:ascii="inherit" w:hAnsi="inherit" w:cs="Tahoma"/>
          <w:sz w:val="28"/>
          <w:szCs w:val="28"/>
        </w:rPr>
      </w:pPr>
      <w:proofErr w:type="spellStart"/>
      <w:r>
        <w:rPr>
          <w:rFonts w:ascii="inherit" w:hAnsi="inherit" w:cs="Tahoma" w:hint="eastAsia"/>
          <w:sz w:val="28"/>
          <w:szCs w:val="28"/>
        </w:rPr>
        <w:t>М</w:t>
      </w:r>
      <w:r>
        <w:rPr>
          <w:rFonts w:ascii="inherit" w:hAnsi="inherit" w:cs="Tahoma"/>
          <w:sz w:val="28"/>
          <w:szCs w:val="28"/>
        </w:rPr>
        <w:t>икропротезирование</w:t>
      </w:r>
      <w:proofErr w:type="spellEnd"/>
      <w:proofErr w:type="gramStart"/>
      <w:r>
        <w:rPr>
          <w:rFonts w:ascii="inherit" w:hAnsi="inherit" w:cs="Tahoma"/>
          <w:sz w:val="28"/>
          <w:szCs w:val="28"/>
        </w:rPr>
        <w:t xml:space="preserve"> :</w:t>
      </w:r>
      <w:proofErr w:type="gramEnd"/>
    </w:p>
    <w:p w:rsidR="00041D61" w:rsidRDefault="00041D61" w:rsidP="007D0A7B">
      <w:pPr>
        <w:tabs>
          <w:tab w:val="left" w:pos="7655"/>
        </w:tabs>
        <w:autoSpaceDE/>
        <w:autoSpaceDN/>
        <w:jc w:val="both"/>
        <w:rPr>
          <w:sz w:val="28"/>
          <w:szCs w:val="28"/>
        </w:rPr>
      </w:pPr>
      <w:proofErr w:type="spellStart"/>
      <w:r w:rsidRPr="00F84268">
        <w:rPr>
          <w:rFonts w:ascii="inherit" w:hAnsi="inherit" w:cs="Tahoma"/>
          <w:sz w:val="28"/>
          <w:szCs w:val="28"/>
        </w:rPr>
        <w:t>Безметаллов</w:t>
      </w:r>
      <w:r>
        <w:rPr>
          <w:rFonts w:ascii="inherit" w:hAnsi="inherit" w:cs="Tahoma"/>
          <w:sz w:val="28"/>
          <w:szCs w:val="28"/>
        </w:rPr>
        <w:t>ые</w:t>
      </w:r>
      <w:proofErr w:type="spellEnd"/>
      <w:r>
        <w:rPr>
          <w:rFonts w:ascii="inherit" w:hAnsi="inherit" w:cs="Tahoma"/>
          <w:sz w:val="28"/>
          <w:szCs w:val="28"/>
        </w:rPr>
        <w:t xml:space="preserve"> </w:t>
      </w:r>
      <w:proofErr w:type="spellStart"/>
      <w:r w:rsidRPr="00F84268">
        <w:rPr>
          <w:rFonts w:ascii="inherit" w:hAnsi="inherit" w:cs="Tahoma"/>
          <w:sz w:val="28"/>
          <w:szCs w:val="28"/>
        </w:rPr>
        <w:t>виниры</w:t>
      </w:r>
      <w:proofErr w:type="spellEnd"/>
      <w:r>
        <w:rPr>
          <w:rFonts w:ascii="inherit" w:hAnsi="inherit" w:cs="Tahoma"/>
          <w:sz w:val="28"/>
          <w:szCs w:val="28"/>
        </w:rPr>
        <w:t>,</w:t>
      </w:r>
      <w:r w:rsidRPr="00F84268">
        <w:rPr>
          <w:rFonts w:ascii="inherit" w:hAnsi="inherit" w:cs="Tahoma"/>
          <w:sz w:val="28"/>
          <w:szCs w:val="28"/>
        </w:rPr>
        <w:t xml:space="preserve"> вкладки</w:t>
      </w:r>
      <w:r>
        <w:rPr>
          <w:rFonts w:ascii="inherit" w:hAnsi="inherit" w:cs="Tahoma"/>
          <w:sz w:val="28"/>
          <w:szCs w:val="28"/>
        </w:rPr>
        <w:t xml:space="preserve">, </w:t>
      </w:r>
      <w:proofErr w:type="spellStart"/>
      <w:r>
        <w:rPr>
          <w:rFonts w:ascii="inherit" w:hAnsi="inherit" w:cs="Tahoma"/>
          <w:sz w:val="28"/>
          <w:szCs w:val="28"/>
        </w:rPr>
        <w:t>люминиры</w:t>
      </w:r>
      <w:proofErr w:type="spellEnd"/>
      <w:r>
        <w:rPr>
          <w:rFonts w:ascii="inherit" w:hAnsi="inherit" w:cs="Tahoma"/>
          <w:sz w:val="28"/>
          <w:szCs w:val="28"/>
        </w:rPr>
        <w:t xml:space="preserve">                            - </w:t>
      </w:r>
      <w:r>
        <w:rPr>
          <w:sz w:val="28"/>
          <w:szCs w:val="28"/>
        </w:rPr>
        <w:t>7 дней</w:t>
      </w:r>
    </w:p>
    <w:p w:rsidR="00041D61" w:rsidRDefault="00041D61" w:rsidP="007D0A7B">
      <w:pPr>
        <w:tabs>
          <w:tab w:val="left" w:pos="7655"/>
        </w:tabs>
        <w:autoSpaceDE/>
        <w:autoSpaceDN/>
        <w:jc w:val="both"/>
        <w:rPr>
          <w:rFonts w:ascii="inherit" w:hAnsi="inherit" w:cs="Tahoma"/>
          <w:sz w:val="28"/>
          <w:szCs w:val="28"/>
        </w:rPr>
      </w:pPr>
      <w:r>
        <w:rPr>
          <w:rFonts w:ascii="inherit" w:hAnsi="inherit" w:cs="Tahoma" w:hint="eastAsia"/>
          <w:sz w:val="28"/>
          <w:szCs w:val="28"/>
        </w:rPr>
        <w:t>К</w:t>
      </w:r>
      <w:r>
        <w:rPr>
          <w:rFonts w:ascii="inherit" w:hAnsi="inherit" w:cs="Tahoma"/>
          <w:sz w:val="28"/>
          <w:szCs w:val="28"/>
        </w:rPr>
        <w:t>ультевая штифтовая вкладка                                                    - 5 дней</w:t>
      </w:r>
    </w:p>
    <w:p w:rsidR="00EB37A7" w:rsidRDefault="00EB37A7" w:rsidP="007D0A7B">
      <w:pPr>
        <w:tabs>
          <w:tab w:val="left" w:pos="7655"/>
        </w:tabs>
        <w:autoSpaceDE/>
        <w:autoSpaceDN/>
        <w:jc w:val="both"/>
        <w:rPr>
          <w:rFonts w:ascii="inherit" w:hAnsi="inherit" w:cs="Tahoma"/>
          <w:sz w:val="28"/>
          <w:szCs w:val="28"/>
        </w:rPr>
      </w:pPr>
    </w:p>
    <w:p w:rsidR="00EB37A7" w:rsidRDefault="00EB37A7" w:rsidP="007D0A7B">
      <w:pPr>
        <w:tabs>
          <w:tab w:val="left" w:pos="7655"/>
        </w:tabs>
        <w:autoSpaceDE/>
        <w:autoSpaceDN/>
        <w:jc w:val="both"/>
        <w:rPr>
          <w:rFonts w:ascii="inherit" w:hAnsi="inherit" w:cs="Tahoma"/>
          <w:sz w:val="28"/>
          <w:szCs w:val="28"/>
        </w:rPr>
      </w:pPr>
      <w:r>
        <w:rPr>
          <w:rFonts w:ascii="inherit" w:hAnsi="inherit" w:cs="Tahoma" w:hint="eastAsia"/>
          <w:sz w:val="28"/>
          <w:szCs w:val="28"/>
        </w:rPr>
        <w:t>О</w:t>
      </w:r>
      <w:r>
        <w:rPr>
          <w:rFonts w:ascii="inherit" w:hAnsi="inherit" w:cs="Tahoma"/>
          <w:sz w:val="28"/>
          <w:szCs w:val="28"/>
        </w:rPr>
        <w:t xml:space="preserve">ртодонтический аппарат  съёмный                                          - 10 дней               </w:t>
      </w:r>
    </w:p>
    <w:tbl>
      <w:tblPr>
        <w:tblW w:w="0" w:type="auto"/>
        <w:jc w:val="center"/>
        <w:tblInd w:w="-5977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35654" w:rsidRPr="00C44696" w:rsidTr="00D937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654" w:rsidRPr="00C44696" w:rsidRDefault="00035654" w:rsidP="00D9373A">
            <w:pPr>
              <w:spacing w:line="270" w:lineRule="atLeast"/>
              <w:rPr>
                <w:rFonts w:ascii="inherit" w:hAnsi="inherit" w:cs="Tahoma"/>
                <w:sz w:val="28"/>
                <w:szCs w:val="28"/>
              </w:rPr>
            </w:pPr>
          </w:p>
        </w:tc>
      </w:tr>
      <w:tr w:rsidR="00035654" w:rsidRPr="00C44696" w:rsidTr="00D937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654" w:rsidRPr="00C44696" w:rsidRDefault="00035654" w:rsidP="00D9373A">
            <w:pPr>
              <w:spacing w:line="270" w:lineRule="atLeast"/>
              <w:rPr>
                <w:rFonts w:ascii="inherit" w:hAnsi="inherit" w:cs="Tahoma"/>
                <w:sz w:val="28"/>
                <w:szCs w:val="28"/>
              </w:rPr>
            </w:pPr>
          </w:p>
        </w:tc>
      </w:tr>
    </w:tbl>
    <w:p w:rsidR="007E488D" w:rsidRPr="005F77B7" w:rsidRDefault="007E488D" w:rsidP="009F5060">
      <w:pPr>
        <w:autoSpaceDE/>
        <w:autoSpaceDN/>
        <w:jc w:val="both"/>
        <w:rPr>
          <w:sz w:val="28"/>
          <w:szCs w:val="28"/>
        </w:rPr>
      </w:pPr>
    </w:p>
    <w:sectPr w:rsidR="007E488D" w:rsidRPr="005F77B7" w:rsidSect="009D5203">
      <w:pgSz w:w="11906" w:h="16838"/>
      <w:pgMar w:top="719" w:right="386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F8F"/>
    <w:multiLevelType w:val="hybridMultilevel"/>
    <w:tmpl w:val="ED380E10"/>
    <w:lvl w:ilvl="0" w:tplc="D5165CB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054E3E"/>
    <w:multiLevelType w:val="hybridMultilevel"/>
    <w:tmpl w:val="8994722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85C56"/>
    <w:multiLevelType w:val="multilevel"/>
    <w:tmpl w:val="18A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B2AAA"/>
    <w:multiLevelType w:val="multilevel"/>
    <w:tmpl w:val="12A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E3713"/>
    <w:multiLevelType w:val="hybridMultilevel"/>
    <w:tmpl w:val="9774B8C4"/>
    <w:lvl w:ilvl="0" w:tplc="F6E200F8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F1EDD"/>
    <w:multiLevelType w:val="multilevel"/>
    <w:tmpl w:val="683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D0CBD"/>
    <w:multiLevelType w:val="hybridMultilevel"/>
    <w:tmpl w:val="AA44A056"/>
    <w:lvl w:ilvl="0" w:tplc="F6E200F8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35E43"/>
    <w:multiLevelType w:val="multilevel"/>
    <w:tmpl w:val="F97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6A"/>
    <w:rsid w:val="000006C4"/>
    <w:rsid w:val="0001157B"/>
    <w:rsid w:val="000209DA"/>
    <w:rsid w:val="0002256A"/>
    <w:rsid w:val="00026D80"/>
    <w:rsid w:val="000320A6"/>
    <w:rsid w:val="00035654"/>
    <w:rsid w:val="00035990"/>
    <w:rsid w:val="00040D92"/>
    <w:rsid w:val="00041D61"/>
    <w:rsid w:val="0004462E"/>
    <w:rsid w:val="00044B35"/>
    <w:rsid w:val="000466BB"/>
    <w:rsid w:val="00072CD9"/>
    <w:rsid w:val="000A14FA"/>
    <w:rsid w:val="000A19A5"/>
    <w:rsid w:val="000A671E"/>
    <w:rsid w:val="000B1174"/>
    <w:rsid w:val="000B2E20"/>
    <w:rsid w:val="000C124D"/>
    <w:rsid w:val="000D6CA5"/>
    <w:rsid w:val="000D6EEE"/>
    <w:rsid w:val="000E1ED7"/>
    <w:rsid w:val="000E3D4A"/>
    <w:rsid w:val="000E7EB3"/>
    <w:rsid w:val="000F7253"/>
    <w:rsid w:val="001133C2"/>
    <w:rsid w:val="0011562C"/>
    <w:rsid w:val="001171B6"/>
    <w:rsid w:val="00117A5A"/>
    <w:rsid w:val="001259C4"/>
    <w:rsid w:val="00127E44"/>
    <w:rsid w:val="00130E15"/>
    <w:rsid w:val="00136FAB"/>
    <w:rsid w:val="00147BEB"/>
    <w:rsid w:val="00157E81"/>
    <w:rsid w:val="001608DC"/>
    <w:rsid w:val="00166940"/>
    <w:rsid w:val="0017383D"/>
    <w:rsid w:val="00190886"/>
    <w:rsid w:val="00191414"/>
    <w:rsid w:val="00195440"/>
    <w:rsid w:val="00196F5A"/>
    <w:rsid w:val="001A12E5"/>
    <w:rsid w:val="001A4854"/>
    <w:rsid w:val="001B1A2B"/>
    <w:rsid w:val="001B5B71"/>
    <w:rsid w:val="001B7EB3"/>
    <w:rsid w:val="001C0D8E"/>
    <w:rsid w:val="001C2832"/>
    <w:rsid w:val="001C7A0E"/>
    <w:rsid w:val="001C7B5C"/>
    <w:rsid w:val="001D7B2D"/>
    <w:rsid w:val="001E0509"/>
    <w:rsid w:val="001E7ECB"/>
    <w:rsid w:val="001F2F21"/>
    <w:rsid w:val="001F4A35"/>
    <w:rsid w:val="001F5216"/>
    <w:rsid w:val="0020545F"/>
    <w:rsid w:val="002062A7"/>
    <w:rsid w:val="002213DF"/>
    <w:rsid w:val="0022671A"/>
    <w:rsid w:val="002278FD"/>
    <w:rsid w:val="002333CA"/>
    <w:rsid w:val="00237105"/>
    <w:rsid w:val="00241BDC"/>
    <w:rsid w:val="00243AD8"/>
    <w:rsid w:val="00243F75"/>
    <w:rsid w:val="00255FF4"/>
    <w:rsid w:val="002641A0"/>
    <w:rsid w:val="002641DD"/>
    <w:rsid w:val="002675B6"/>
    <w:rsid w:val="00270136"/>
    <w:rsid w:val="00270C2A"/>
    <w:rsid w:val="00282018"/>
    <w:rsid w:val="00283343"/>
    <w:rsid w:val="002913A9"/>
    <w:rsid w:val="002921B4"/>
    <w:rsid w:val="00293520"/>
    <w:rsid w:val="002A385B"/>
    <w:rsid w:val="002A3B17"/>
    <w:rsid w:val="002A6C5E"/>
    <w:rsid w:val="002A7586"/>
    <w:rsid w:val="002B0C88"/>
    <w:rsid w:val="002B3004"/>
    <w:rsid w:val="002B4019"/>
    <w:rsid w:val="002B4868"/>
    <w:rsid w:val="002B7AAA"/>
    <w:rsid w:val="002D1375"/>
    <w:rsid w:val="002D3AA8"/>
    <w:rsid w:val="002D3F5F"/>
    <w:rsid w:val="002E48D9"/>
    <w:rsid w:val="00303391"/>
    <w:rsid w:val="00304799"/>
    <w:rsid w:val="0031070B"/>
    <w:rsid w:val="003118F7"/>
    <w:rsid w:val="003302E1"/>
    <w:rsid w:val="00331E2B"/>
    <w:rsid w:val="003371AB"/>
    <w:rsid w:val="0033738E"/>
    <w:rsid w:val="003423BC"/>
    <w:rsid w:val="00343F9A"/>
    <w:rsid w:val="00353333"/>
    <w:rsid w:val="00353410"/>
    <w:rsid w:val="00364EF3"/>
    <w:rsid w:val="00375E1A"/>
    <w:rsid w:val="003802F5"/>
    <w:rsid w:val="003950FB"/>
    <w:rsid w:val="003A3E5A"/>
    <w:rsid w:val="003A6B4B"/>
    <w:rsid w:val="003A799B"/>
    <w:rsid w:val="003C103A"/>
    <w:rsid w:val="003C1DD4"/>
    <w:rsid w:val="003C675C"/>
    <w:rsid w:val="003D145A"/>
    <w:rsid w:val="003D7280"/>
    <w:rsid w:val="003E1E95"/>
    <w:rsid w:val="003E3B3C"/>
    <w:rsid w:val="003E790C"/>
    <w:rsid w:val="003F155B"/>
    <w:rsid w:val="003F1B4C"/>
    <w:rsid w:val="00403668"/>
    <w:rsid w:val="00404F45"/>
    <w:rsid w:val="0041160B"/>
    <w:rsid w:val="00414AD3"/>
    <w:rsid w:val="0042008E"/>
    <w:rsid w:val="00435782"/>
    <w:rsid w:val="004411E0"/>
    <w:rsid w:val="00441688"/>
    <w:rsid w:val="00455E0B"/>
    <w:rsid w:val="0046433D"/>
    <w:rsid w:val="0046504C"/>
    <w:rsid w:val="00467CC7"/>
    <w:rsid w:val="00470C6C"/>
    <w:rsid w:val="004718ED"/>
    <w:rsid w:val="00475ECB"/>
    <w:rsid w:val="00480453"/>
    <w:rsid w:val="004833B0"/>
    <w:rsid w:val="00485005"/>
    <w:rsid w:val="00486805"/>
    <w:rsid w:val="00491DE1"/>
    <w:rsid w:val="00494007"/>
    <w:rsid w:val="004A0AAA"/>
    <w:rsid w:val="004A0F23"/>
    <w:rsid w:val="004A5982"/>
    <w:rsid w:val="004B19DC"/>
    <w:rsid w:val="004B578E"/>
    <w:rsid w:val="004B7331"/>
    <w:rsid w:val="004D0503"/>
    <w:rsid w:val="004D213A"/>
    <w:rsid w:val="004F33DE"/>
    <w:rsid w:val="00501076"/>
    <w:rsid w:val="00506E80"/>
    <w:rsid w:val="0051354E"/>
    <w:rsid w:val="00517EBA"/>
    <w:rsid w:val="0053196D"/>
    <w:rsid w:val="00533317"/>
    <w:rsid w:val="00536448"/>
    <w:rsid w:val="005405B2"/>
    <w:rsid w:val="005422CE"/>
    <w:rsid w:val="00554415"/>
    <w:rsid w:val="005771D6"/>
    <w:rsid w:val="00583B7D"/>
    <w:rsid w:val="0059189A"/>
    <w:rsid w:val="005A4F7D"/>
    <w:rsid w:val="005B4E61"/>
    <w:rsid w:val="005B5054"/>
    <w:rsid w:val="005B5D8F"/>
    <w:rsid w:val="005C1DA9"/>
    <w:rsid w:val="005D002F"/>
    <w:rsid w:val="005D064B"/>
    <w:rsid w:val="005D0B25"/>
    <w:rsid w:val="005D0EBE"/>
    <w:rsid w:val="005D15B0"/>
    <w:rsid w:val="005D3609"/>
    <w:rsid w:val="005D717D"/>
    <w:rsid w:val="005E08B5"/>
    <w:rsid w:val="005E1B76"/>
    <w:rsid w:val="005E3798"/>
    <w:rsid w:val="005E6DA9"/>
    <w:rsid w:val="005F331C"/>
    <w:rsid w:val="005F5507"/>
    <w:rsid w:val="005F77B7"/>
    <w:rsid w:val="00601512"/>
    <w:rsid w:val="00612FD9"/>
    <w:rsid w:val="006135C9"/>
    <w:rsid w:val="00613AAA"/>
    <w:rsid w:val="00614FDB"/>
    <w:rsid w:val="00621869"/>
    <w:rsid w:val="0062628D"/>
    <w:rsid w:val="0062685C"/>
    <w:rsid w:val="00626E4A"/>
    <w:rsid w:val="00627563"/>
    <w:rsid w:val="00635449"/>
    <w:rsid w:val="00642079"/>
    <w:rsid w:val="006520F0"/>
    <w:rsid w:val="00661840"/>
    <w:rsid w:val="0066195D"/>
    <w:rsid w:val="00663FE6"/>
    <w:rsid w:val="00666642"/>
    <w:rsid w:val="00667F31"/>
    <w:rsid w:val="0067080B"/>
    <w:rsid w:val="00681635"/>
    <w:rsid w:val="00681ACD"/>
    <w:rsid w:val="00695454"/>
    <w:rsid w:val="006969AD"/>
    <w:rsid w:val="006A1BFD"/>
    <w:rsid w:val="006A1E5D"/>
    <w:rsid w:val="006A3DC8"/>
    <w:rsid w:val="006A7B54"/>
    <w:rsid w:val="006B1C43"/>
    <w:rsid w:val="006B3F49"/>
    <w:rsid w:val="006B441F"/>
    <w:rsid w:val="006B666E"/>
    <w:rsid w:val="006C3000"/>
    <w:rsid w:val="006C443B"/>
    <w:rsid w:val="006C62A4"/>
    <w:rsid w:val="006D7463"/>
    <w:rsid w:val="006E139A"/>
    <w:rsid w:val="006E27DA"/>
    <w:rsid w:val="006F50E6"/>
    <w:rsid w:val="0070250E"/>
    <w:rsid w:val="007029F0"/>
    <w:rsid w:val="0070321A"/>
    <w:rsid w:val="007168FD"/>
    <w:rsid w:val="00722380"/>
    <w:rsid w:val="00725145"/>
    <w:rsid w:val="0072514B"/>
    <w:rsid w:val="00731237"/>
    <w:rsid w:val="00731EE9"/>
    <w:rsid w:val="007335B8"/>
    <w:rsid w:val="00741088"/>
    <w:rsid w:val="00747973"/>
    <w:rsid w:val="00752D1C"/>
    <w:rsid w:val="00764971"/>
    <w:rsid w:val="0076579A"/>
    <w:rsid w:val="00770667"/>
    <w:rsid w:val="00770E7C"/>
    <w:rsid w:val="00773DC4"/>
    <w:rsid w:val="00776074"/>
    <w:rsid w:val="007823C1"/>
    <w:rsid w:val="00790610"/>
    <w:rsid w:val="007A0534"/>
    <w:rsid w:val="007A5AC9"/>
    <w:rsid w:val="007B12DA"/>
    <w:rsid w:val="007B133C"/>
    <w:rsid w:val="007B2373"/>
    <w:rsid w:val="007C25B6"/>
    <w:rsid w:val="007C7B52"/>
    <w:rsid w:val="007D0A7B"/>
    <w:rsid w:val="007D1267"/>
    <w:rsid w:val="007D2137"/>
    <w:rsid w:val="007D6956"/>
    <w:rsid w:val="007E488D"/>
    <w:rsid w:val="007F1E0E"/>
    <w:rsid w:val="008005C9"/>
    <w:rsid w:val="00800667"/>
    <w:rsid w:val="00801999"/>
    <w:rsid w:val="00804347"/>
    <w:rsid w:val="00816134"/>
    <w:rsid w:val="008217CE"/>
    <w:rsid w:val="00821E8E"/>
    <w:rsid w:val="008241AD"/>
    <w:rsid w:val="0082706E"/>
    <w:rsid w:val="00827879"/>
    <w:rsid w:val="008340EB"/>
    <w:rsid w:val="00835221"/>
    <w:rsid w:val="0083575C"/>
    <w:rsid w:val="00841E53"/>
    <w:rsid w:val="00846148"/>
    <w:rsid w:val="00850166"/>
    <w:rsid w:val="008508AF"/>
    <w:rsid w:val="00860B13"/>
    <w:rsid w:val="0086634D"/>
    <w:rsid w:val="0086668A"/>
    <w:rsid w:val="008743C4"/>
    <w:rsid w:val="00874610"/>
    <w:rsid w:val="0087521F"/>
    <w:rsid w:val="0087615E"/>
    <w:rsid w:val="00885448"/>
    <w:rsid w:val="00892542"/>
    <w:rsid w:val="008949A1"/>
    <w:rsid w:val="008A268C"/>
    <w:rsid w:val="008A47B3"/>
    <w:rsid w:val="008A4D6B"/>
    <w:rsid w:val="008A7C2D"/>
    <w:rsid w:val="008B1493"/>
    <w:rsid w:val="008B1E3B"/>
    <w:rsid w:val="008B2888"/>
    <w:rsid w:val="008B2CD2"/>
    <w:rsid w:val="008B494E"/>
    <w:rsid w:val="008B7A2E"/>
    <w:rsid w:val="008C0C7C"/>
    <w:rsid w:val="008C17F0"/>
    <w:rsid w:val="008C5688"/>
    <w:rsid w:val="008C6605"/>
    <w:rsid w:val="008D170E"/>
    <w:rsid w:val="008D2F3C"/>
    <w:rsid w:val="008D5878"/>
    <w:rsid w:val="008E1022"/>
    <w:rsid w:val="008E4BAC"/>
    <w:rsid w:val="008F0FA3"/>
    <w:rsid w:val="008F1342"/>
    <w:rsid w:val="0090281C"/>
    <w:rsid w:val="00904183"/>
    <w:rsid w:val="009058AD"/>
    <w:rsid w:val="00914D55"/>
    <w:rsid w:val="00926679"/>
    <w:rsid w:val="0093299F"/>
    <w:rsid w:val="00936531"/>
    <w:rsid w:val="00940343"/>
    <w:rsid w:val="00940BAD"/>
    <w:rsid w:val="00944679"/>
    <w:rsid w:val="00944BD3"/>
    <w:rsid w:val="0096578B"/>
    <w:rsid w:val="009678EA"/>
    <w:rsid w:val="00971485"/>
    <w:rsid w:val="00971BF1"/>
    <w:rsid w:val="00971D3F"/>
    <w:rsid w:val="00975F64"/>
    <w:rsid w:val="009764E5"/>
    <w:rsid w:val="00982B54"/>
    <w:rsid w:val="009873ED"/>
    <w:rsid w:val="009945AB"/>
    <w:rsid w:val="0099539E"/>
    <w:rsid w:val="00995DF0"/>
    <w:rsid w:val="0099666B"/>
    <w:rsid w:val="00997B1B"/>
    <w:rsid w:val="00997E58"/>
    <w:rsid w:val="009A1482"/>
    <w:rsid w:val="009A6F00"/>
    <w:rsid w:val="009B0B41"/>
    <w:rsid w:val="009B4A30"/>
    <w:rsid w:val="009B4E41"/>
    <w:rsid w:val="009C614D"/>
    <w:rsid w:val="009D5203"/>
    <w:rsid w:val="009E6FD2"/>
    <w:rsid w:val="009F117B"/>
    <w:rsid w:val="009F5060"/>
    <w:rsid w:val="00A03F72"/>
    <w:rsid w:val="00A070C2"/>
    <w:rsid w:val="00A14293"/>
    <w:rsid w:val="00A426CD"/>
    <w:rsid w:val="00A45289"/>
    <w:rsid w:val="00A65661"/>
    <w:rsid w:val="00A74A1B"/>
    <w:rsid w:val="00A85A3A"/>
    <w:rsid w:val="00A90608"/>
    <w:rsid w:val="00A90F94"/>
    <w:rsid w:val="00AA338B"/>
    <w:rsid w:val="00AB40A1"/>
    <w:rsid w:val="00AB56AD"/>
    <w:rsid w:val="00AC0239"/>
    <w:rsid w:val="00AC10D7"/>
    <w:rsid w:val="00AC5578"/>
    <w:rsid w:val="00AC71CE"/>
    <w:rsid w:val="00AD67D9"/>
    <w:rsid w:val="00AD6CD5"/>
    <w:rsid w:val="00AE2C5E"/>
    <w:rsid w:val="00AE2E76"/>
    <w:rsid w:val="00AE7E22"/>
    <w:rsid w:val="00AF0D58"/>
    <w:rsid w:val="00AF2ABE"/>
    <w:rsid w:val="00B004F5"/>
    <w:rsid w:val="00B204BE"/>
    <w:rsid w:val="00B22E9B"/>
    <w:rsid w:val="00B2751E"/>
    <w:rsid w:val="00B27FD9"/>
    <w:rsid w:val="00B54D2E"/>
    <w:rsid w:val="00B55A3F"/>
    <w:rsid w:val="00B575F6"/>
    <w:rsid w:val="00B60C15"/>
    <w:rsid w:val="00B632DF"/>
    <w:rsid w:val="00B7246A"/>
    <w:rsid w:val="00B73FE7"/>
    <w:rsid w:val="00B7713B"/>
    <w:rsid w:val="00B808EC"/>
    <w:rsid w:val="00B8255A"/>
    <w:rsid w:val="00B82B5F"/>
    <w:rsid w:val="00B841F3"/>
    <w:rsid w:val="00B9471E"/>
    <w:rsid w:val="00BA15D9"/>
    <w:rsid w:val="00BA20EC"/>
    <w:rsid w:val="00BB0493"/>
    <w:rsid w:val="00BB4BF0"/>
    <w:rsid w:val="00BB5A61"/>
    <w:rsid w:val="00BD0627"/>
    <w:rsid w:val="00BD1E5C"/>
    <w:rsid w:val="00BD32BB"/>
    <w:rsid w:val="00BE71BB"/>
    <w:rsid w:val="00BE7A11"/>
    <w:rsid w:val="00BF74B4"/>
    <w:rsid w:val="00C067A1"/>
    <w:rsid w:val="00C06E6A"/>
    <w:rsid w:val="00C1239A"/>
    <w:rsid w:val="00C20E8A"/>
    <w:rsid w:val="00C232A4"/>
    <w:rsid w:val="00C236FF"/>
    <w:rsid w:val="00C3378B"/>
    <w:rsid w:val="00C35DDA"/>
    <w:rsid w:val="00C426DE"/>
    <w:rsid w:val="00C44696"/>
    <w:rsid w:val="00C5193C"/>
    <w:rsid w:val="00C54958"/>
    <w:rsid w:val="00C551F1"/>
    <w:rsid w:val="00C60CD2"/>
    <w:rsid w:val="00C638D5"/>
    <w:rsid w:val="00C64968"/>
    <w:rsid w:val="00C64A60"/>
    <w:rsid w:val="00C64EEF"/>
    <w:rsid w:val="00C85159"/>
    <w:rsid w:val="00C87B80"/>
    <w:rsid w:val="00C93EB3"/>
    <w:rsid w:val="00C96B4E"/>
    <w:rsid w:val="00CA1659"/>
    <w:rsid w:val="00CA25BF"/>
    <w:rsid w:val="00CA67EC"/>
    <w:rsid w:val="00CC24F6"/>
    <w:rsid w:val="00CC34BC"/>
    <w:rsid w:val="00CE0F0A"/>
    <w:rsid w:val="00CE3BA6"/>
    <w:rsid w:val="00CE7265"/>
    <w:rsid w:val="00CE73DD"/>
    <w:rsid w:val="00CF18D8"/>
    <w:rsid w:val="00CF2421"/>
    <w:rsid w:val="00CF5853"/>
    <w:rsid w:val="00D058F0"/>
    <w:rsid w:val="00D25166"/>
    <w:rsid w:val="00D30F0D"/>
    <w:rsid w:val="00D35DE7"/>
    <w:rsid w:val="00D41D09"/>
    <w:rsid w:val="00D478A0"/>
    <w:rsid w:val="00D53A43"/>
    <w:rsid w:val="00D542A6"/>
    <w:rsid w:val="00D617AF"/>
    <w:rsid w:val="00D71A4B"/>
    <w:rsid w:val="00D72CA9"/>
    <w:rsid w:val="00D86EA6"/>
    <w:rsid w:val="00D9373A"/>
    <w:rsid w:val="00DA319F"/>
    <w:rsid w:val="00DA41BD"/>
    <w:rsid w:val="00DB4B43"/>
    <w:rsid w:val="00DB5177"/>
    <w:rsid w:val="00DC14BF"/>
    <w:rsid w:val="00DC1867"/>
    <w:rsid w:val="00DC3FE5"/>
    <w:rsid w:val="00DC5B74"/>
    <w:rsid w:val="00DD62D6"/>
    <w:rsid w:val="00DD6A70"/>
    <w:rsid w:val="00DD72B4"/>
    <w:rsid w:val="00DE17BE"/>
    <w:rsid w:val="00DE5725"/>
    <w:rsid w:val="00DF0996"/>
    <w:rsid w:val="00DF4920"/>
    <w:rsid w:val="00DF63E6"/>
    <w:rsid w:val="00E011EF"/>
    <w:rsid w:val="00E11F5C"/>
    <w:rsid w:val="00E123E2"/>
    <w:rsid w:val="00E14024"/>
    <w:rsid w:val="00E14BF0"/>
    <w:rsid w:val="00E1558B"/>
    <w:rsid w:val="00E15661"/>
    <w:rsid w:val="00E161A9"/>
    <w:rsid w:val="00E258EA"/>
    <w:rsid w:val="00E368DE"/>
    <w:rsid w:val="00E461A3"/>
    <w:rsid w:val="00E4658F"/>
    <w:rsid w:val="00E573AF"/>
    <w:rsid w:val="00E7075C"/>
    <w:rsid w:val="00E738BD"/>
    <w:rsid w:val="00E7539D"/>
    <w:rsid w:val="00E84DC5"/>
    <w:rsid w:val="00E87696"/>
    <w:rsid w:val="00E95426"/>
    <w:rsid w:val="00E97D18"/>
    <w:rsid w:val="00EA0895"/>
    <w:rsid w:val="00EA20D2"/>
    <w:rsid w:val="00EA63E5"/>
    <w:rsid w:val="00EB2125"/>
    <w:rsid w:val="00EB37A7"/>
    <w:rsid w:val="00EC73BD"/>
    <w:rsid w:val="00ED22F9"/>
    <w:rsid w:val="00ED73E6"/>
    <w:rsid w:val="00EE634C"/>
    <w:rsid w:val="00F01E70"/>
    <w:rsid w:val="00F039E0"/>
    <w:rsid w:val="00F04F55"/>
    <w:rsid w:val="00F06EB5"/>
    <w:rsid w:val="00F07322"/>
    <w:rsid w:val="00F07E1F"/>
    <w:rsid w:val="00F1367E"/>
    <w:rsid w:val="00F13FAF"/>
    <w:rsid w:val="00F15BA6"/>
    <w:rsid w:val="00F22DB4"/>
    <w:rsid w:val="00F22EF6"/>
    <w:rsid w:val="00F240A9"/>
    <w:rsid w:val="00F36A29"/>
    <w:rsid w:val="00F460BA"/>
    <w:rsid w:val="00F46136"/>
    <w:rsid w:val="00F52C12"/>
    <w:rsid w:val="00F5556C"/>
    <w:rsid w:val="00F6193F"/>
    <w:rsid w:val="00F659D2"/>
    <w:rsid w:val="00F73880"/>
    <w:rsid w:val="00F74C3D"/>
    <w:rsid w:val="00F765F6"/>
    <w:rsid w:val="00F80858"/>
    <w:rsid w:val="00F81672"/>
    <w:rsid w:val="00F83D91"/>
    <w:rsid w:val="00F84268"/>
    <w:rsid w:val="00F87DB7"/>
    <w:rsid w:val="00F87F66"/>
    <w:rsid w:val="00FA0621"/>
    <w:rsid w:val="00FA3CD3"/>
    <w:rsid w:val="00FB2B96"/>
    <w:rsid w:val="00FB66CD"/>
    <w:rsid w:val="00FC21FF"/>
    <w:rsid w:val="00FE14D7"/>
    <w:rsid w:val="00FE1FF2"/>
    <w:rsid w:val="00FE270F"/>
    <w:rsid w:val="00FE6A91"/>
    <w:rsid w:val="00FE7DF4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56A"/>
    <w:pPr>
      <w:widowControl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02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2256A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256A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1"/>
    <w:uiPriority w:val="39"/>
    <w:rsid w:val="003F1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1174"/>
    <w:pPr>
      <w:ind w:left="720"/>
      <w:contextualSpacing/>
    </w:pPr>
  </w:style>
  <w:style w:type="character" w:customStyle="1" w:styleId="apple-converted-space">
    <w:name w:val="apple-converted-space"/>
    <w:basedOn w:val="a0"/>
    <w:rsid w:val="007823C1"/>
  </w:style>
  <w:style w:type="character" w:customStyle="1" w:styleId="20">
    <w:name w:val="Заголовок 2 Знак"/>
    <w:basedOn w:val="a0"/>
    <w:link w:val="2"/>
    <w:uiPriority w:val="9"/>
    <w:rsid w:val="00C6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C64A60"/>
    <w:rPr>
      <w:b/>
      <w:bCs/>
    </w:rPr>
  </w:style>
  <w:style w:type="character" w:styleId="a7">
    <w:name w:val="Hyperlink"/>
    <w:basedOn w:val="a0"/>
    <w:uiPriority w:val="99"/>
    <w:semiHidden/>
    <w:unhideWhenUsed/>
    <w:rsid w:val="00C20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77304.4" TargetMode="External"/><Relationship Id="rId5" Type="http://schemas.openxmlformats.org/officeDocument/2006/relationships/hyperlink" Target="garantF1://7077730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25</Pages>
  <Words>8184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65</cp:revision>
  <cp:lastPrinted>2020-09-18T07:10:00Z</cp:lastPrinted>
  <dcterms:created xsi:type="dcterms:W3CDTF">2020-09-03T06:00:00Z</dcterms:created>
  <dcterms:modified xsi:type="dcterms:W3CDTF">2022-05-23T10:33:00Z</dcterms:modified>
</cp:coreProperties>
</file>